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1" w:rsidRDefault="003952C1" w:rsidP="00AF4E0F">
      <w:pPr>
        <w:bidi w:val="0"/>
        <w:spacing w:before="100" w:beforeAutospacing="1" w:after="100" w:afterAutospacing="1"/>
        <w:contextualSpacing/>
        <w:jc w:val="center"/>
        <w:outlineLvl w:val="2"/>
        <w:rPr>
          <w:rFonts w:ascii="Times New Roman" w:eastAsia="Times New Roman" w:hAnsi="Times New Roman" w:cs="Times New Roman"/>
          <w:b/>
          <w:bCs/>
          <w:color w:val="000000"/>
          <w:sz w:val="32"/>
          <w:szCs w:val="32"/>
        </w:rPr>
      </w:pPr>
      <w:r>
        <w:rPr>
          <w:rFonts w:ascii="Times New Roman" w:eastAsia="Times New Roman" w:hAnsi="Times New Roman" w:cs="Times New Roman"/>
          <w:b/>
          <w:bCs/>
          <w:noProof/>
          <w:color w:val="000000"/>
          <w:sz w:val="32"/>
          <w:szCs w:val="32"/>
        </w:rPr>
        <w:drawing>
          <wp:anchor distT="0" distB="0" distL="114300" distR="114300" simplePos="0" relativeHeight="251674624" behindDoc="0" locked="0" layoutInCell="1" allowOverlap="1">
            <wp:simplePos x="0" y="0"/>
            <wp:positionH relativeFrom="column">
              <wp:posOffset>23495</wp:posOffset>
            </wp:positionH>
            <wp:positionV relativeFrom="paragraph">
              <wp:posOffset>-333375</wp:posOffset>
            </wp:positionV>
            <wp:extent cx="5762625" cy="1638300"/>
            <wp:effectExtent l="19050" t="0" r="9525" b="0"/>
            <wp:wrapSquare wrapText="bothSides"/>
            <wp:docPr id="18" name="תמונה 4" descr="http://www.nstda.or.th/eng/images/stories/international/israel/logo---ben-gur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stda.or.th/eng/images/stories/international/israel/logo---ben-gurion1.gif"/>
                    <pic:cNvPicPr>
                      <a:picLocks noChangeAspect="1" noChangeArrowheads="1"/>
                    </pic:cNvPicPr>
                  </pic:nvPicPr>
                  <pic:blipFill>
                    <a:blip r:embed="rId6" cstate="print"/>
                    <a:srcRect/>
                    <a:stretch>
                      <a:fillRect/>
                    </a:stretch>
                  </pic:blipFill>
                  <pic:spPr bwMode="auto">
                    <a:xfrm>
                      <a:off x="0" y="0"/>
                      <a:ext cx="5762625" cy="1638300"/>
                    </a:xfrm>
                    <a:prstGeom prst="rect">
                      <a:avLst/>
                    </a:prstGeom>
                    <a:noFill/>
                    <a:ln w="9525">
                      <a:noFill/>
                      <a:miter lim="800000"/>
                      <a:headEnd/>
                      <a:tailEnd/>
                    </a:ln>
                  </pic:spPr>
                </pic:pic>
              </a:graphicData>
            </a:graphic>
          </wp:anchor>
        </w:drawing>
      </w:r>
    </w:p>
    <w:p w:rsidR="00571128" w:rsidRDefault="00571128" w:rsidP="003952C1">
      <w:pPr>
        <w:bidi w:val="0"/>
        <w:spacing w:before="100" w:beforeAutospacing="1" w:after="100" w:afterAutospacing="1"/>
        <w:contextualSpacing/>
        <w:jc w:val="center"/>
        <w:outlineLvl w:val="2"/>
        <w:rPr>
          <w:rFonts w:ascii="AR JULIAN" w:eastAsia="Times New Roman" w:hAnsi="AR JULIAN" w:cs="Times New Roman"/>
          <w:b/>
          <w:bCs/>
          <w:color w:val="000000"/>
          <w:sz w:val="80"/>
          <w:szCs w:val="80"/>
        </w:rPr>
      </w:pPr>
    </w:p>
    <w:p w:rsidR="00270697" w:rsidRDefault="00270697" w:rsidP="00571128">
      <w:pPr>
        <w:bidi w:val="0"/>
        <w:spacing w:before="100" w:beforeAutospacing="1" w:after="100" w:afterAutospacing="1"/>
        <w:contextualSpacing/>
        <w:jc w:val="center"/>
        <w:outlineLvl w:val="2"/>
        <w:rPr>
          <w:rFonts w:ascii="AR JULIAN" w:eastAsia="Times New Roman" w:hAnsi="AR JULIAN" w:cs="Times New Roman"/>
          <w:b/>
          <w:bCs/>
          <w:color w:val="000000"/>
          <w:sz w:val="80"/>
          <w:szCs w:val="80"/>
        </w:rPr>
      </w:pPr>
      <w:r w:rsidRPr="003952C1">
        <w:rPr>
          <w:rFonts w:ascii="AR JULIAN" w:eastAsia="Times New Roman" w:hAnsi="AR JULIAN" w:cs="Times New Roman"/>
          <w:b/>
          <w:bCs/>
          <w:color w:val="000000"/>
          <w:sz w:val="80"/>
          <w:szCs w:val="80"/>
        </w:rPr>
        <w:t>Facial Expression Recognition</w:t>
      </w:r>
    </w:p>
    <w:p w:rsidR="003952C1" w:rsidRDefault="003952C1" w:rsidP="003952C1">
      <w:pPr>
        <w:bidi w:val="0"/>
        <w:spacing w:before="100" w:beforeAutospacing="1" w:after="100" w:afterAutospacing="1"/>
        <w:contextualSpacing/>
        <w:jc w:val="center"/>
        <w:outlineLvl w:val="2"/>
        <w:rPr>
          <w:rFonts w:ascii="AR JULIAN" w:eastAsia="Times New Roman" w:hAnsi="AR JULIAN" w:cs="Times New Roman"/>
          <w:b/>
          <w:bCs/>
          <w:color w:val="000000"/>
          <w:sz w:val="80"/>
          <w:szCs w:val="80"/>
        </w:rPr>
      </w:pPr>
    </w:p>
    <w:p w:rsidR="003952C1" w:rsidRPr="00B35DC4" w:rsidRDefault="003952C1" w:rsidP="003952C1">
      <w:pPr>
        <w:bidi w:val="0"/>
        <w:spacing w:before="100" w:beforeAutospacing="1" w:after="100" w:afterAutospacing="1"/>
        <w:contextualSpacing/>
        <w:jc w:val="center"/>
        <w:outlineLvl w:val="2"/>
        <w:rPr>
          <w:rFonts w:ascii="AR JULIAN" w:eastAsia="Times New Roman" w:hAnsi="AR JULIAN" w:cs="Times New Roman"/>
          <w:color w:val="000000"/>
          <w:sz w:val="40"/>
          <w:szCs w:val="40"/>
        </w:rPr>
      </w:pPr>
      <w:r w:rsidRPr="00B35DC4">
        <w:rPr>
          <w:rFonts w:ascii="AR JULIAN" w:eastAsia="Times New Roman" w:hAnsi="AR JULIAN" w:cs="Times New Roman"/>
          <w:color w:val="000000"/>
          <w:sz w:val="40"/>
          <w:szCs w:val="40"/>
        </w:rPr>
        <w:t>Nitzan Cooper</w:t>
      </w:r>
    </w:p>
    <w:p w:rsidR="003952C1" w:rsidRDefault="003952C1" w:rsidP="003952C1">
      <w:pPr>
        <w:bidi w:val="0"/>
        <w:spacing w:before="100" w:beforeAutospacing="1" w:after="100" w:afterAutospacing="1"/>
        <w:contextualSpacing/>
        <w:jc w:val="center"/>
        <w:outlineLvl w:val="2"/>
        <w:rPr>
          <w:rFonts w:ascii="AR JULIAN" w:eastAsia="Times New Roman" w:hAnsi="AR JULIAN" w:cs="Times New Roman"/>
          <w:b/>
          <w:bCs/>
          <w:color w:val="000000"/>
          <w:sz w:val="40"/>
          <w:szCs w:val="40"/>
        </w:rPr>
      </w:pPr>
    </w:p>
    <w:p w:rsidR="003952C1" w:rsidRDefault="003952C1" w:rsidP="003952C1">
      <w:pPr>
        <w:bidi w:val="0"/>
        <w:spacing w:before="100" w:beforeAutospacing="1" w:after="100" w:afterAutospacing="1"/>
        <w:contextualSpacing/>
        <w:jc w:val="center"/>
        <w:outlineLvl w:val="2"/>
        <w:rPr>
          <w:rFonts w:ascii="AR JULIAN" w:eastAsia="Times New Roman" w:hAnsi="AR JULIAN" w:cs="Times New Roman"/>
          <w:b/>
          <w:bCs/>
          <w:color w:val="000000"/>
          <w:sz w:val="60"/>
          <w:szCs w:val="60"/>
        </w:rPr>
      </w:pPr>
    </w:p>
    <w:p w:rsidR="003952C1" w:rsidRPr="003952C1" w:rsidRDefault="003952C1" w:rsidP="003952C1">
      <w:pPr>
        <w:bidi w:val="0"/>
        <w:spacing w:before="100" w:beforeAutospacing="1" w:after="100" w:afterAutospacing="1"/>
        <w:contextualSpacing/>
        <w:jc w:val="center"/>
        <w:outlineLvl w:val="2"/>
        <w:rPr>
          <w:rFonts w:ascii="AR JULIAN" w:eastAsia="Times New Roman" w:hAnsi="AR JULIAN" w:cs="Times New Roman"/>
          <w:b/>
          <w:bCs/>
          <w:color w:val="000000"/>
          <w:sz w:val="60"/>
          <w:szCs w:val="60"/>
        </w:rPr>
      </w:pPr>
      <w:r w:rsidRPr="003952C1">
        <w:rPr>
          <w:rFonts w:ascii="AR JULIAN" w:eastAsia="Times New Roman" w:hAnsi="AR JULIAN" w:cs="Times New Roman"/>
          <w:b/>
          <w:bCs/>
          <w:color w:val="000000"/>
          <w:sz w:val="60"/>
          <w:szCs w:val="60"/>
        </w:rPr>
        <w:t>Project Report</w:t>
      </w:r>
    </w:p>
    <w:p w:rsidR="003952C1" w:rsidRDefault="003952C1" w:rsidP="003952C1">
      <w:pPr>
        <w:bidi w:val="0"/>
        <w:spacing w:before="100" w:beforeAutospacing="1" w:after="100" w:afterAutospacing="1"/>
        <w:contextualSpacing/>
        <w:jc w:val="center"/>
        <w:outlineLvl w:val="2"/>
        <w:rPr>
          <w:rFonts w:ascii="AR JULIAN" w:eastAsia="Times New Roman" w:hAnsi="AR JULIAN" w:cs="Times New Roman"/>
          <w:b/>
          <w:bCs/>
          <w:color w:val="000000"/>
          <w:sz w:val="40"/>
          <w:szCs w:val="40"/>
        </w:rPr>
      </w:pPr>
    </w:p>
    <w:p w:rsidR="003952C1" w:rsidRPr="00B35DC4" w:rsidRDefault="003952C1" w:rsidP="003952C1">
      <w:pPr>
        <w:bidi w:val="0"/>
        <w:spacing w:before="100" w:beforeAutospacing="1" w:after="100" w:afterAutospacing="1"/>
        <w:contextualSpacing/>
        <w:jc w:val="center"/>
        <w:outlineLvl w:val="2"/>
        <w:rPr>
          <w:rFonts w:ascii="AR JULIAN" w:eastAsia="Times New Roman" w:hAnsi="AR JULIAN" w:cs="Times New Roman"/>
          <w:color w:val="000000"/>
          <w:sz w:val="40"/>
          <w:szCs w:val="40"/>
        </w:rPr>
      </w:pPr>
      <w:r w:rsidRPr="00B35DC4">
        <w:rPr>
          <w:rFonts w:ascii="AR JULIAN" w:eastAsia="Times New Roman" w:hAnsi="AR JULIAN" w:cs="Times New Roman"/>
          <w:color w:val="000000"/>
          <w:sz w:val="40"/>
          <w:szCs w:val="40"/>
        </w:rPr>
        <w:t>March 2013</w:t>
      </w:r>
    </w:p>
    <w:p w:rsidR="00270697" w:rsidRPr="00270697" w:rsidRDefault="00270697" w:rsidP="00AF4E0F">
      <w:pPr>
        <w:bidi w:val="0"/>
        <w:spacing w:before="100" w:beforeAutospacing="1" w:after="100" w:afterAutospacing="1"/>
        <w:contextualSpacing/>
        <w:jc w:val="center"/>
        <w:outlineLvl w:val="2"/>
        <w:rPr>
          <w:rFonts w:ascii="Times New Roman" w:eastAsia="Times New Roman" w:hAnsi="Times New Roman" w:cs="Times New Roman"/>
          <w:b/>
          <w:bCs/>
          <w:color w:val="000000"/>
          <w:sz w:val="32"/>
          <w:szCs w:val="32"/>
        </w:rPr>
      </w:pPr>
    </w:p>
    <w:p w:rsidR="002A380C" w:rsidRDefault="002A380C">
      <w:pPr>
        <w:bidi w:val="0"/>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br w:type="page"/>
      </w:r>
    </w:p>
    <w:p w:rsidR="003772C2" w:rsidRPr="008F4472" w:rsidRDefault="00270697" w:rsidP="00AF4E0F">
      <w:pPr>
        <w:bidi w:val="0"/>
        <w:spacing w:before="100" w:beforeAutospacing="1" w:after="100" w:afterAutospacing="1"/>
        <w:contextualSpacing/>
        <w:outlineLvl w:val="2"/>
        <w:rPr>
          <w:rFonts w:ascii="Times New Roman" w:eastAsia="Times New Roman" w:hAnsi="Times New Roman" w:cs="Times New Roman"/>
          <w:b/>
          <w:bCs/>
          <w:color w:val="000000"/>
          <w:sz w:val="28"/>
          <w:szCs w:val="28"/>
          <w:u w:val="single"/>
        </w:rPr>
      </w:pPr>
      <w:r w:rsidRPr="008F4472">
        <w:rPr>
          <w:rFonts w:ascii="Times New Roman" w:eastAsia="Times New Roman" w:hAnsi="Times New Roman" w:cs="Times New Roman"/>
          <w:b/>
          <w:bCs/>
          <w:color w:val="000000"/>
          <w:sz w:val="28"/>
          <w:szCs w:val="28"/>
          <w:u w:val="single"/>
        </w:rPr>
        <w:lastRenderedPageBreak/>
        <w:t>Introduction</w:t>
      </w:r>
    </w:p>
    <w:p w:rsidR="006A7424" w:rsidRDefault="003772C2" w:rsidP="00F84E5C">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z w:val="24"/>
          <w:szCs w:val="24"/>
        </w:rPr>
        <w:t>rying to interpret a person's emotional state in a nonverbal form</w:t>
      </w:r>
      <w:r w:rsidR="00A624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usually requires decoding his/hers facial expression. </w:t>
      </w:r>
      <w:r w:rsidR="006A7424">
        <w:rPr>
          <w:rFonts w:ascii="Times New Roman" w:eastAsia="Times New Roman" w:hAnsi="Times New Roman" w:cs="Times New Roman"/>
          <w:color w:val="000000"/>
          <w:sz w:val="24"/>
          <w:szCs w:val="24"/>
        </w:rPr>
        <w:t>Many times, body languages and especially</w:t>
      </w:r>
      <w:r w:rsidR="00D313D3">
        <w:rPr>
          <w:rFonts w:ascii="Times New Roman" w:eastAsia="Times New Roman" w:hAnsi="Times New Roman" w:cs="Times New Roman"/>
          <w:color w:val="000000"/>
          <w:sz w:val="24"/>
          <w:szCs w:val="24"/>
        </w:rPr>
        <w:t xml:space="preserve"> facial</w:t>
      </w:r>
      <w:r w:rsidR="006A7424">
        <w:rPr>
          <w:rFonts w:ascii="Times New Roman" w:eastAsia="Times New Roman" w:hAnsi="Times New Roman" w:cs="Times New Roman"/>
          <w:color w:val="000000"/>
          <w:sz w:val="24"/>
          <w:szCs w:val="24"/>
        </w:rPr>
        <w:t xml:space="preserve"> expressions</w:t>
      </w:r>
      <w:r w:rsidR="007B004A">
        <w:rPr>
          <w:rFonts w:ascii="Times New Roman" w:eastAsia="Times New Roman" w:hAnsi="Times New Roman" w:cs="Times New Roman"/>
          <w:color w:val="000000"/>
          <w:sz w:val="24"/>
          <w:szCs w:val="24"/>
        </w:rPr>
        <w:t>,</w:t>
      </w:r>
      <w:r w:rsidR="006A7424">
        <w:rPr>
          <w:rFonts w:ascii="Times New Roman" w:eastAsia="Times New Roman" w:hAnsi="Times New Roman" w:cs="Times New Roman"/>
          <w:color w:val="000000"/>
          <w:sz w:val="24"/>
          <w:szCs w:val="24"/>
        </w:rPr>
        <w:t xml:space="preserve"> tell </w:t>
      </w:r>
      <w:r w:rsidR="00F84E5C">
        <w:rPr>
          <w:rFonts w:ascii="Times New Roman" w:eastAsia="Times New Roman" w:hAnsi="Times New Roman" w:cs="Times New Roman"/>
          <w:color w:val="000000"/>
          <w:sz w:val="24"/>
          <w:szCs w:val="24"/>
        </w:rPr>
        <w:t>us</w:t>
      </w:r>
      <w:r w:rsidR="006A7424">
        <w:rPr>
          <w:rFonts w:ascii="Times New Roman" w:eastAsia="Times New Roman" w:hAnsi="Times New Roman" w:cs="Times New Roman"/>
          <w:color w:val="000000"/>
          <w:sz w:val="24"/>
          <w:szCs w:val="24"/>
        </w:rPr>
        <w:t xml:space="preserve"> more than words about one's state of mind. </w:t>
      </w:r>
    </w:p>
    <w:p w:rsidR="00D313D3" w:rsidRDefault="006A7424"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w:t>
      </w:r>
      <w:r w:rsidR="00762595">
        <w:rPr>
          <w:rFonts w:ascii="Times New Roman" w:eastAsia="Times New Roman" w:hAnsi="Times New Roman" w:cs="Times New Roman"/>
          <w:color w:val="000000"/>
          <w:sz w:val="24"/>
          <w:szCs w:val="24"/>
        </w:rPr>
        <w:t xml:space="preserve"> </w:t>
      </w:r>
      <w:r w:rsidR="00A2382E">
        <w:rPr>
          <w:rFonts w:ascii="Times New Roman" w:eastAsia="Times New Roman" w:hAnsi="Times New Roman" w:cs="Times New Roman"/>
          <w:color w:val="000000"/>
          <w:sz w:val="24"/>
          <w:szCs w:val="24"/>
        </w:rPr>
        <w:t xml:space="preserve">this project I </w:t>
      </w:r>
      <w:r>
        <w:rPr>
          <w:rFonts w:ascii="Times New Roman" w:eastAsia="Times New Roman" w:hAnsi="Times New Roman" w:cs="Times New Roman"/>
          <w:color w:val="000000"/>
          <w:sz w:val="24"/>
          <w:szCs w:val="24"/>
        </w:rPr>
        <w:t xml:space="preserve">have performed an experiment which </w:t>
      </w:r>
      <w:r w:rsidR="00D313D3">
        <w:rPr>
          <w:rFonts w:ascii="Times New Roman" w:eastAsia="Times New Roman" w:hAnsi="Times New Roman" w:cs="Times New Roman"/>
          <w:color w:val="000000"/>
          <w:sz w:val="24"/>
          <w:szCs w:val="24"/>
        </w:rPr>
        <w:t>serves multiple purposes:</w:t>
      </w:r>
    </w:p>
    <w:p w:rsidR="00442B9A" w:rsidRDefault="00442B9A" w:rsidP="00AF4E0F">
      <w:pPr>
        <w:pStyle w:val="a3"/>
        <w:numPr>
          <w:ilvl w:val="0"/>
          <w:numId w:val="1"/>
        </w:numPr>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Finding out, once and for all, who "reads" facial expressions better- Men or Women, and if so,</w:t>
      </w:r>
      <w:r w:rsidR="00891A51">
        <w:rPr>
          <w:rFonts w:ascii="Times New Roman" w:eastAsia="Times New Roman" w:hAnsi="Times New Roman" w:cs="Times New Roman"/>
          <w:color w:val="000000"/>
          <w:sz w:val="24"/>
          <w:szCs w:val="24"/>
        </w:rPr>
        <w:t xml:space="preserve"> suggesting</w:t>
      </w:r>
      <w:r>
        <w:rPr>
          <w:rFonts w:ascii="Times New Roman" w:eastAsia="Times New Roman" w:hAnsi="Times New Roman" w:cs="Times New Roman"/>
          <w:color w:val="000000"/>
          <w:sz w:val="24"/>
          <w:szCs w:val="24"/>
        </w:rPr>
        <w:t xml:space="preserve"> </w:t>
      </w:r>
      <w:r w:rsidR="00891A51">
        <w:rPr>
          <w:rFonts w:ascii="Times New Roman" w:eastAsia="Times New Roman" w:hAnsi="Times New Roman" w:cs="Times New Roman"/>
          <w:color w:val="000000"/>
          <w:sz w:val="24"/>
          <w:szCs w:val="24"/>
        </w:rPr>
        <w:t xml:space="preserve">an answer for </w:t>
      </w:r>
      <w:r>
        <w:rPr>
          <w:rFonts w:ascii="Times New Roman" w:eastAsia="Times New Roman" w:hAnsi="Times New Roman" w:cs="Times New Roman"/>
          <w:color w:val="000000"/>
          <w:sz w:val="24"/>
          <w:szCs w:val="24"/>
        </w:rPr>
        <w:t xml:space="preserve">the question- </w:t>
      </w:r>
      <w:r w:rsidR="00F67D98">
        <w:rPr>
          <w:rFonts w:ascii="Times New Roman" w:eastAsia="Times New Roman" w:hAnsi="Times New Roman" w:cs="Times New Roman"/>
          <w:color w:val="000000"/>
          <w:sz w:val="24"/>
          <w:szCs w:val="24"/>
        </w:rPr>
        <w:t>w</w:t>
      </w:r>
      <w:r w:rsidR="00891A51">
        <w:rPr>
          <w:rFonts w:ascii="Times New Roman" w:eastAsia="Times New Roman" w:hAnsi="Times New Roman" w:cs="Times New Roman"/>
          <w:color w:val="000000"/>
          <w:sz w:val="24"/>
          <w:szCs w:val="24"/>
        </w:rPr>
        <w:t>hy do</w:t>
      </w:r>
      <w:r>
        <w:rPr>
          <w:rFonts w:ascii="Times New Roman" w:eastAsia="Times New Roman" w:hAnsi="Times New Roman" w:cs="Times New Roman"/>
          <w:color w:val="000000"/>
          <w:sz w:val="24"/>
          <w:szCs w:val="24"/>
        </w:rPr>
        <w:t xml:space="preserve"> those differences exist?</w:t>
      </w:r>
    </w:p>
    <w:p w:rsidR="00907224" w:rsidRPr="00907224" w:rsidRDefault="00CA6792" w:rsidP="00090233">
      <w:pPr>
        <w:pStyle w:val="a3"/>
        <w:numPr>
          <w:ilvl w:val="0"/>
          <w:numId w:val="1"/>
        </w:numPr>
        <w:bidi w:val="0"/>
        <w:spacing w:before="100" w:beforeAutospacing="1" w:after="100" w:afterAutospacing="1"/>
        <w:outlineLvl w:val="2"/>
        <w:rPr>
          <w:rFonts w:ascii="Times New Roman" w:eastAsia="Times New Roman" w:hAnsi="Times New Roman" w:cs="Times New Roman"/>
          <w:color w:val="000000"/>
          <w:sz w:val="24"/>
          <w:szCs w:val="24"/>
        </w:rPr>
      </w:pPr>
      <w:r w:rsidRPr="00907224">
        <w:rPr>
          <w:rFonts w:ascii="Times New Roman" w:eastAsia="Times New Roman" w:hAnsi="Times New Roman" w:cs="Times New Roman"/>
          <w:color w:val="000000"/>
          <w:sz w:val="24"/>
          <w:szCs w:val="24"/>
        </w:rPr>
        <w:t>Revealing special features for recognizing classically defined facial e</w:t>
      </w:r>
      <w:r w:rsidR="00907224" w:rsidRPr="00907224">
        <w:rPr>
          <w:rFonts w:ascii="Times New Roman" w:eastAsia="Times New Roman" w:hAnsi="Times New Roman" w:cs="Times New Roman"/>
          <w:color w:val="000000"/>
          <w:sz w:val="24"/>
          <w:szCs w:val="24"/>
        </w:rPr>
        <w:t>xpressions and answering the question- which facial cues help us</w:t>
      </w:r>
      <w:r w:rsidR="007F33FA">
        <w:rPr>
          <w:rFonts w:ascii="Times New Roman" w:eastAsia="Times New Roman" w:hAnsi="Times New Roman" w:cs="Times New Roman"/>
          <w:color w:val="000000"/>
          <w:sz w:val="24"/>
          <w:szCs w:val="24"/>
        </w:rPr>
        <w:t xml:space="preserve"> the most </w:t>
      </w:r>
      <w:r w:rsidR="00907224" w:rsidRPr="00907224">
        <w:rPr>
          <w:rFonts w:ascii="Times New Roman" w:eastAsia="Times New Roman" w:hAnsi="Times New Roman" w:cs="Times New Roman"/>
          <w:color w:val="000000"/>
          <w:sz w:val="24"/>
          <w:szCs w:val="24"/>
        </w:rPr>
        <w:t>decipher facial expressions?</w:t>
      </w:r>
    </w:p>
    <w:p w:rsidR="0095157C" w:rsidRDefault="00907224"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sidRPr="00527463">
        <w:rPr>
          <w:rFonts w:ascii="Arial" w:hAnsi="Arial" w:cs="Arial"/>
          <w:color w:val="333333"/>
          <w:sz w:val="20"/>
          <w:szCs w:val="20"/>
          <w:shd w:val="clear" w:color="auto" w:fill="FFFFFF"/>
        </w:rPr>
        <w:t xml:space="preserve"> </w:t>
      </w:r>
      <w:r w:rsidR="00DB71EC" w:rsidRPr="00527463">
        <w:rPr>
          <w:rFonts w:ascii="Times New Roman" w:eastAsia="Times New Roman" w:hAnsi="Times New Roman" w:cs="Times New Roman"/>
          <w:color w:val="000000"/>
          <w:sz w:val="24"/>
          <w:szCs w:val="24"/>
        </w:rPr>
        <w:t>Moreover, I will try to justify those features from an evolutionary point of view.</w:t>
      </w:r>
    </w:p>
    <w:p w:rsidR="0094398B" w:rsidRDefault="0094398B" w:rsidP="0094398B">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62309" w:rsidRDefault="00762309" w:rsidP="00762309">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The Importance of Facial Recognition</w:t>
      </w:r>
    </w:p>
    <w:p w:rsidR="00762309" w:rsidRDefault="00762309" w:rsidP="00762309">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Understanding the human facial expressions and the study of expressions has many aspects, from computer analysis, emotion recognition, </w:t>
      </w:r>
      <w:r w:rsidR="00884770">
        <w:rPr>
          <w:rFonts w:ascii="Times New Roman" w:eastAsia="Times New Roman" w:hAnsi="Times New Roman" w:cs="Times New Roman"/>
          <w:color w:val="000000"/>
          <w:sz w:val="24"/>
          <w:szCs w:val="24"/>
        </w:rPr>
        <w:t xml:space="preserve">lie detectors, airport security, </w:t>
      </w:r>
      <w:r>
        <w:rPr>
          <w:rFonts w:ascii="Times New Roman" w:eastAsia="Times New Roman" w:hAnsi="Times New Roman" w:cs="Times New Roman"/>
          <w:color w:val="000000"/>
          <w:sz w:val="24"/>
          <w:szCs w:val="24"/>
        </w:rPr>
        <w:t xml:space="preserve">nonverbal communication and even the role of expressions in art. </w:t>
      </w:r>
    </w:p>
    <w:p w:rsidR="00762309" w:rsidRPr="00AC7796" w:rsidRDefault="00762309" w:rsidP="00762309">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Improving the skills of reading expressions is an important step towards successful relations. </w:t>
      </w:r>
    </w:p>
    <w:p w:rsidR="00762309" w:rsidRPr="00527463" w:rsidRDefault="00762309" w:rsidP="00762309">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9063B1" w:rsidRPr="009063B1" w:rsidRDefault="009063B1" w:rsidP="00AF4E0F">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Expressions and Emotions</w:t>
      </w:r>
    </w:p>
    <w:p w:rsidR="00FE0389" w:rsidRDefault="007A2A7D"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facial expression is </w:t>
      </w:r>
      <w:r w:rsidRPr="007A2A7D">
        <w:rPr>
          <w:rFonts w:ascii="Times New Roman" w:eastAsia="Times New Roman" w:hAnsi="Times New Roman" w:cs="Times New Roman"/>
          <w:color w:val="000000"/>
          <w:sz w:val="24"/>
          <w:szCs w:val="24"/>
        </w:rPr>
        <w:t>a gesture executed with the facial muscles</w:t>
      </w:r>
      <w:r>
        <w:rPr>
          <w:rFonts w:ascii="Times New Roman" w:eastAsia="Times New Roman" w:hAnsi="Times New Roman" w:cs="Times New Roman"/>
          <w:color w:val="000000"/>
          <w:sz w:val="24"/>
          <w:szCs w:val="24"/>
        </w:rPr>
        <w:t xml:space="preserve">, which convey the emotional state of the subject to observers. </w:t>
      </w:r>
      <w:r w:rsidR="00AB44EF">
        <w:rPr>
          <w:rFonts w:ascii="Times New Roman" w:eastAsia="Times New Roman" w:hAnsi="Times New Roman" w:cs="Times New Roman"/>
          <w:color w:val="000000"/>
          <w:sz w:val="24"/>
          <w:szCs w:val="24"/>
        </w:rPr>
        <w:t xml:space="preserve">An expression sends a message about a person's internal feeling. In Hebrew, the word for "face"- </w:t>
      </w:r>
      <w:r w:rsidR="00AB44EF" w:rsidRPr="00AB44EF">
        <w:rPr>
          <w:rFonts w:ascii="Times New Roman" w:eastAsia="Times New Roman" w:hAnsi="Times New Roman" w:cs="Times New Roman" w:hint="cs"/>
          <w:color w:val="000000"/>
          <w:sz w:val="24"/>
          <w:szCs w:val="24"/>
          <w:rtl/>
        </w:rPr>
        <w:t>פָּנִ</w:t>
      </w:r>
      <w:proofErr w:type="gramStart"/>
      <w:r w:rsidR="00AB44EF" w:rsidRPr="00AB44EF">
        <w:rPr>
          <w:rFonts w:ascii="Times New Roman" w:eastAsia="Times New Roman" w:hAnsi="Times New Roman" w:cs="Times New Roman" w:hint="cs"/>
          <w:color w:val="000000"/>
          <w:sz w:val="24"/>
          <w:szCs w:val="24"/>
          <w:rtl/>
        </w:rPr>
        <w:t>ים</w:t>
      </w:r>
      <w:r w:rsidR="00AB44EF">
        <w:rPr>
          <w:rFonts w:ascii="Times New Roman" w:eastAsia="Times New Roman" w:hAnsi="Times New Roman" w:cs="Times New Roman"/>
          <w:color w:val="000000"/>
          <w:sz w:val="24"/>
          <w:szCs w:val="24"/>
        </w:rPr>
        <w:t>,</w:t>
      </w:r>
      <w:proofErr w:type="gramEnd"/>
      <w:r w:rsidR="00AB44EF">
        <w:rPr>
          <w:rFonts w:ascii="Times New Roman" w:eastAsia="Times New Roman" w:hAnsi="Times New Roman" w:cs="Times New Roman"/>
          <w:color w:val="000000"/>
          <w:sz w:val="24"/>
          <w:szCs w:val="24"/>
        </w:rPr>
        <w:t xml:space="preserve"> has the same letters as the word represents "within" or "inside"- </w:t>
      </w:r>
      <w:r w:rsidR="00AB44EF" w:rsidRPr="00AB44EF">
        <w:rPr>
          <w:rFonts w:ascii="Times New Roman" w:eastAsia="Times New Roman" w:hAnsi="Times New Roman" w:cs="Times New Roman" w:hint="cs"/>
          <w:sz w:val="24"/>
          <w:szCs w:val="24"/>
          <w:rtl/>
        </w:rPr>
        <w:t>פְּנִים</w:t>
      </w:r>
      <w:r w:rsidR="00AB44EF">
        <w:rPr>
          <w:rStyle w:val="apple-converted-space"/>
          <w:rFonts w:cs="David"/>
          <w:color w:val="000000"/>
          <w:sz w:val="23"/>
          <w:szCs w:val="23"/>
          <w:shd w:val="clear" w:color="auto" w:fill="FFFFFF"/>
        </w:rPr>
        <w:t xml:space="preserve">. </w:t>
      </w:r>
      <w:r w:rsidR="00AB44EF">
        <w:rPr>
          <w:rFonts w:ascii="Times New Roman" w:eastAsia="Times New Roman" w:hAnsi="Times New Roman" w:cs="Times New Roman"/>
          <w:color w:val="000000"/>
          <w:sz w:val="24"/>
          <w:szCs w:val="24"/>
        </w:rPr>
        <w:t xml:space="preserve">That similarity </w:t>
      </w:r>
      <w:r w:rsidR="00C81F00">
        <w:rPr>
          <w:rFonts w:ascii="Times New Roman" w:eastAsia="Times New Roman" w:hAnsi="Times New Roman" w:cs="Times New Roman"/>
          <w:color w:val="000000"/>
          <w:sz w:val="24"/>
          <w:szCs w:val="24"/>
        </w:rPr>
        <w:t>implies about the facial expression most important role- being a channel of nonverbal communication</w:t>
      </w:r>
      <w:r w:rsidR="00FE0389">
        <w:rPr>
          <w:rFonts w:ascii="Times New Roman" w:eastAsia="Times New Roman" w:hAnsi="Times New Roman" w:cs="Times New Roman"/>
          <w:color w:val="000000"/>
          <w:sz w:val="24"/>
          <w:szCs w:val="24"/>
        </w:rPr>
        <w:t xml:space="preserve">. </w:t>
      </w:r>
    </w:p>
    <w:p w:rsidR="00A91D43" w:rsidRDefault="00FE0389"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Facial expressions are a primary means </w:t>
      </w:r>
      <w:r w:rsidR="002069D8">
        <w:rPr>
          <w:rFonts w:ascii="Times New Roman" w:eastAsia="Times New Roman" w:hAnsi="Times New Roman" w:cs="Times New Roman"/>
          <w:color w:val="000000"/>
          <w:sz w:val="24"/>
          <w:szCs w:val="24"/>
        </w:rPr>
        <w:t>of conveying nonverbal information a</w:t>
      </w:r>
      <w:r w:rsidR="00F6245C">
        <w:rPr>
          <w:rFonts w:ascii="Times New Roman" w:eastAsia="Times New Roman" w:hAnsi="Times New Roman" w:cs="Times New Roman"/>
          <w:color w:val="000000"/>
          <w:sz w:val="24"/>
          <w:szCs w:val="24"/>
        </w:rPr>
        <w:t>mong humans, though many animal</w:t>
      </w:r>
      <w:r w:rsidR="002069D8">
        <w:rPr>
          <w:rFonts w:ascii="Times New Roman" w:eastAsia="Times New Roman" w:hAnsi="Times New Roman" w:cs="Times New Roman"/>
          <w:color w:val="000000"/>
          <w:sz w:val="24"/>
          <w:szCs w:val="24"/>
        </w:rPr>
        <w:t xml:space="preserve"> species display facial expressions</w:t>
      </w:r>
      <w:r w:rsidR="0060626A">
        <w:rPr>
          <w:rFonts w:ascii="Times New Roman" w:eastAsia="Times New Roman" w:hAnsi="Times New Roman" w:cs="Times New Roman"/>
          <w:color w:val="000000"/>
          <w:sz w:val="24"/>
          <w:szCs w:val="24"/>
        </w:rPr>
        <w:t xml:space="preserve"> too</w:t>
      </w:r>
      <w:r w:rsidR="002069D8">
        <w:rPr>
          <w:rFonts w:ascii="Times New Roman" w:eastAsia="Times New Roman" w:hAnsi="Times New Roman" w:cs="Times New Roman"/>
          <w:color w:val="000000"/>
          <w:sz w:val="24"/>
          <w:szCs w:val="24"/>
        </w:rPr>
        <w:t>.</w:t>
      </w:r>
    </w:p>
    <w:p w:rsidR="00F93AEA" w:rsidRDefault="00A91D43"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human developed a very wide </w:t>
      </w:r>
      <w:r w:rsidR="00271D29">
        <w:rPr>
          <w:rFonts w:ascii="Times New Roman" w:eastAsia="Times New Roman" w:hAnsi="Times New Roman" w:cs="Times New Roman"/>
          <w:color w:val="000000"/>
          <w:sz w:val="24"/>
          <w:szCs w:val="24"/>
        </w:rPr>
        <w:t>range and powerful of verbal languages, facial expression role in interactions remains essential</w:t>
      </w:r>
      <w:r w:rsidR="00B56CD0">
        <w:rPr>
          <w:rFonts w:ascii="Times New Roman" w:eastAsia="Times New Roman" w:hAnsi="Times New Roman" w:cs="Times New Roman"/>
          <w:color w:val="000000"/>
          <w:sz w:val="24"/>
          <w:szCs w:val="24"/>
        </w:rPr>
        <w:t>, and sometimes even critical</w:t>
      </w:r>
      <w:r w:rsidR="00271D29">
        <w:rPr>
          <w:rFonts w:ascii="Times New Roman" w:eastAsia="Times New Roman" w:hAnsi="Times New Roman" w:cs="Times New Roman"/>
          <w:color w:val="000000"/>
          <w:sz w:val="24"/>
          <w:szCs w:val="24"/>
        </w:rPr>
        <w:t>.</w:t>
      </w:r>
    </w:p>
    <w:p w:rsidR="004F79AD" w:rsidRDefault="004F79AD"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47948" w:rsidRDefault="00A62415"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Expressio</w:t>
      </w:r>
      <w:r w:rsidR="006B3D97">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z w:val="24"/>
          <w:szCs w:val="24"/>
        </w:rPr>
        <w:t xml:space="preserve"> and emotion</w:t>
      </w:r>
      <w:r w:rsidR="006B3D9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go hand in hand</w:t>
      </w:r>
      <w:r w:rsidR="006B3D97">
        <w:rPr>
          <w:rFonts w:ascii="Times New Roman" w:eastAsia="Times New Roman" w:hAnsi="Times New Roman" w:cs="Times New Roman"/>
          <w:color w:val="000000"/>
          <w:sz w:val="24"/>
          <w:szCs w:val="24"/>
        </w:rPr>
        <w:t>, i.e. special combinations of face muscular actions reflect a particular emotion.</w:t>
      </w:r>
      <w:r w:rsidR="00F93AEA">
        <w:rPr>
          <w:rFonts w:ascii="Times New Roman" w:eastAsia="Times New Roman" w:hAnsi="Times New Roman" w:cs="Times New Roman"/>
          <w:color w:val="000000"/>
          <w:sz w:val="24"/>
          <w:szCs w:val="24"/>
        </w:rPr>
        <w:t xml:space="preserve"> For certain </w:t>
      </w:r>
      <w:r w:rsidR="00D313D3">
        <w:rPr>
          <w:rFonts w:ascii="Times New Roman" w:eastAsia="Times New Roman" w:hAnsi="Times New Roman" w:cs="Times New Roman"/>
          <w:color w:val="000000"/>
          <w:sz w:val="24"/>
          <w:szCs w:val="24"/>
        </w:rPr>
        <w:t>emotions, it is very hard</w:t>
      </w:r>
      <w:r w:rsidR="00D16F9F">
        <w:rPr>
          <w:rFonts w:ascii="Times New Roman" w:eastAsia="Times New Roman" w:hAnsi="Times New Roman" w:cs="Times New Roman"/>
          <w:color w:val="000000"/>
          <w:sz w:val="24"/>
          <w:szCs w:val="24"/>
        </w:rPr>
        <w:t>, and</w:t>
      </w:r>
      <w:r w:rsidR="00747948">
        <w:rPr>
          <w:rFonts w:ascii="Times New Roman" w:eastAsia="Times New Roman" w:hAnsi="Times New Roman" w:cs="Times New Roman"/>
          <w:color w:val="000000"/>
          <w:sz w:val="24"/>
          <w:szCs w:val="24"/>
        </w:rPr>
        <w:t xml:space="preserve"> </w:t>
      </w:r>
      <w:r w:rsidR="00D313D3">
        <w:rPr>
          <w:rFonts w:ascii="Times New Roman" w:eastAsia="Times New Roman" w:hAnsi="Times New Roman" w:cs="Times New Roman"/>
          <w:color w:val="000000"/>
          <w:sz w:val="24"/>
          <w:szCs w:val="24"/>
        </w:rPr>
        <w:t>maybe</w:t>
      </w:r>
      <w:r w:rsidR="00047FC8">
        <w:rPr>
          <w:rFonts w:ascii="Times New Roman" w:eastAsia="Times New Roman" w:hAnsi="Times New Roman" w:cs="Times New Roman"/>
          <w:color w:val="000000"/>
          <w:sz w:val="24"/>
          <w:szCs w:val="24"/>
        </w:rPr>
        <w:t xml:space="preserve"> </w:t>
      </w:r>
      <w:r w:rsidR="00D16F9F">
        <w:rPr>
          <w:rFonts w:ascii="Times New Roman" w:eastAsia="Times New Roman" w:hAnsi="Times New Roman" w:cs="Times New Roman"/>
          <w:color w:val="000000"/>
          <w:sz w:val="24"/>
          <w:szCs w:val="24"/>
        </w:rPr>
        <w:t xml:space="preserve">even </w:t>
      </w:r>
      <w:r w:rsidR="00047FC8">
        <w:rPr>
          <w:rFonts w:ascii="Times New Roman" w:eastAsia="Times New Roman" w:hAnsi="Times New Roman" w:cs="Times New Roman"/>
          <w:color w:val="000000"/>
          <w:sz w:val="24"/>
          <w:szCs w:val="24"/>
        </w:rPr>
        <w:t>i</w:t>
      </w:r>
      <w:r w:rsidR="00F93AEA">
        <w:rPr>
          <w:rFonts w:ascii="Times New Roman" w:eastAsia="Times New Roman" w:hAnsi="Times New Roman" w:cs="Times New Roman"/>
          <w:color w:val="000000"/>
          <w:sz w:val="24"/>
          <w:szCs w:val="24"/>
        </w:rPr>
        <w:t>mpossible, to avoid it's fitting facial expression.</w:t>
      </w:r>
      <w:r w:rsidR="00173D95">
        <w:rPr>
          <w:rFonts w:ascii="Times New Roman" w:eastAsia="Times New Roman" w:hAnsi="Times New Roman" w:cs="Times New Roman"/>
          <w:color w:val="000000"/>
          <w:sz w:val="24"/>
          <w:szCs w:val="24"/>
        </w:rPr>
        <w:t xml:space="preserve"> </w:t>
      </w:r>
    </w:p>
    <w:p w:rsidR="00D042FE" w:rsidRDefault="00173D95"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w:t>
      </w:r>
      <w:r w:rsidR="00D451FF">
        <w:rPr>
          <w:rFonts w:ascii="Times New Roman" w:eastAsia="Times New Roman" w:hAnsi="Times New Roman" w:cs="Times New Roman"/>
          <w:color w:val="000000"/>
          <w:sz w:val="24"/>
          <w:szCs w:val="24"/>
        </w:rPr>
        <w:t xml:space="preserve">a person who is trying to ignore his boss's annoying offensive comment by keeping a neutral expression might nevertheless show a brief expression of anger. </w:t>
      </w:r>
      <w:r w:rsidR="00747948">
        <w:rPr>
          <w:rFonts w:ascii="Times New Roman" w:eastAsia="Times New Roman" w:hAnsi="Times New Roman" w:cs="Times New Roman"/>
          <w:color w:val="000000"/>
          <w:sz w:val="24"/>
          <w:szCs w:val="24"/>
        </w:rPr>
        <w:t>This phenomenon</w:t>
      </w:r>
      <w:r w:rsidR="0025056C">
        <w:rPr>
          <w:rFonts w:ascii="Times New Roman" w:eastAsia="Times New Roman" w:hAnsi="Times New Roman" w:cs="Times New Roman"/>
          <w:color w:val="000000"/>
          <w:sz w:val="24"/>
          <w:szCs w:val="24"/>
        </w:rPr>
        <w:t xml:space="preserve"> of </w:t>
      </w:r>
      <w:r w:rsidR="0025056C" w:rsidRPr="0025056C">
        <w:rPr>
          <w:rFonts w:ascii="Times New Roman" w:eastAsia="Times New Roman" w:hAnsi="Times New Roman" w:cs="Times New Roman"/>
          <w:color w:val="000000"/>
          <w:sz w:val="24"/>
          <w:szCs w:val="24"/>
        </w:rPr>
        <w:t>a brief, involuntary</w:t>
      </w:r>
      <w:r w:rsidR="0025056C" w:rsidRPr="0025056C">
        <w:rPr>
          <w:rFonts w:ascii="Times New Roman" w:eastAsia="Times New Roman" w:hAnsi="Times New Roman" w:cs="Times New Roman"/>
          <w:sz w:val="24"/>
          <w:szCs w:val="24"/>
        </w:rPr>
        <w:t> </w:t>
      </w:r>
      <w:hyperlink r:id="rId7" w:tooltip="Facial expression" w:history="1">
        <w:r w:rsidR="0025056C" w:rsidRPr="0025056C">
          <w:rPr>
            <w:rFonts w:ascii="Times New Roman" w:eastAsia="Times New Roman" w:hAnsi="Times New Roman" w:cs="Times New Roman"/>
            <w:color w:val="000000"/>
            <w:sz w:val="24"/>
            <w:szCs w:val="24"/>
          </w:rPr>
          <w:t>facial expression</w:t>
        </w:r>
      </w:hyperlink>
      <w:r w:rsidR="0025056C" w:rsidRPr="0025056C">
        <w:rPr>
          <w:rFonts w:ascii="Times New Roman" w:eastAsia="Times New Roman" w:hAnsi="Times New Roman" w:cs="Times New Roman"/>
          <w:sz w:val="24"/>
          <w:szCs w:val="24"/>
        </w:rPr>
        <w:t> </w:t>
      </w:r>
      <w:r w:rsidR="00E41F33">
        <w:rPr>
          <w:rFonts w:ascii="Times New Roman" w:eastAsia="Times New Roman" w:hAnsi="Times New Roman" w:cs="Times New Roman"/>
          <w:color w:val="000000"/>
          <w:sz w:val="24"/>
          <w:szCs w:val="24"/>
        </w:rPr>
        <w:t xml:space="preserve">shown on the face of humans according to emotions experienced is called </w:t>
      </w:r>
      <w:r w:rsidR="004C73A2">
        <w:rPr>
          <w:rFonts w:ascii="Times New Roman" w:eastAsia="Times New Roman" w:hAnsi="Times New Roman" w:cs="Times New Roman"/>
          <w:color w:val="000000"/>
          <w:sz w:val="24"/>
          <w:szCs w:val="24"/>
        </w:rPr>
        <w:t>'</w:t>
      </w:r>
      <w:proofErr w:type="spellStart"/>
      <w:r w:rsidR="00E41F33">
        <w:rPr>
          <w:rFonts w:ascii="Times New Roman" w:eastAsia="Times New Roman" w:hAnsi="Times New Roman" w:cs="Times New Roman"/>
          <w:color w:val="000000"/>
          <w:sz w:val="24"/>
          <w:szCs w:val="24"/>
        </w:rPr>
        <w:t>microexpression</w:t>
      </w:r>
      <w:proofErr w:type="spellEnd"/>
      <w:r w:rsidR="004C73A2">
        <w:rPr>
          <w:rFonts w:ascii="Times New Roman" w:eastAsia="Times New Roman" w:hAnsi="Times New Roman" w:cs="Times New Roman"/>
          <w:color w:val="000000"/>
          <w:sz w:val="24"/>
          <w:szCs w:val="24"/>
        </w:rPr>
        <w:t>'</w:t>
      </w:r>
      <w:r w:rsidR="00E41F33">
        <w:rPr>
          <w:rFonts w:ascii="Times New Roman" w:eastAsia="Times New Roman" w:hAnsi="Times New Roman" w:cs="Times New Roman"/>
          <w:color w:val="000000"/>
          <w:sz w:val="24"/>
          <w:szCs w:val="24"/>
        </w:rPr>
        <w:t xml:space="preserve">. </w:t>
      </w:r>
    </w:p>
    <w:p w:rsidR="009A5ACE" w:rsidRDefault="009A5ACE"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270697" w:rsidRDefault="005F5EA3"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Microexpressions</w:t>
      </w:r>
      <w:proofErr w:type="spellEnd"/>
      <w:r>
        <w:rPr>
          <w:rFonts w:ascii="Times New Roman" w:eastAsia="Times New Roman" w:hAnsi="Times New Roman" w:cs="Times New Roman"/>
          <w:color w:val="000000"/>
          <w:sz w:val="24"/>
          <w:szCs w:val="24"/>
        </w:rPr>
        <w:t xml:space="preserve"> express the seven universal emotions:</w:t>
      </w:r>
      <w:r w:rsidR="00B526E6">
        <w:rPr>
          <w:rFonts w:ascii="Times New Roman" w:eastAsia="Times New Roman" w:hAnsi="Times New Roman" w:cs="Times New Roman"/>
          <w:color w:val="000000"/>
          <w:sz w:val="24"/>
          <w:szCs w:val="24"/>
        </w:rPr>
        <w:t xml:space="preserve"> </w:t>
      </w:r>
      <w:r w:rsidR="00B526E6" w:rsidRPr="00AF150B">
        <w:rPr>
          <w:rFonts w:ascii="Times New Roman" w:eastAsia="Times New Roman" w:hAnsi="Times New Roman" w:cs="Times New Roman"/>
          <w:b/>
          <w:bCs/>
          <w:color w:val="000000"/>
          <w:sz w:val="24"/>
          <w:szCs w:val="24"/>
        </w:rPr>
        <w:t xml:space="preserve">happiness, sadness, anger, surprise, contempt, fear </w:t>
      </w:r>
      <w:r w:rsidR="00B526E6" w:rsidRPr="00331382">
        <w:rPr>
          <w:rFonts w:ascii="Times New Roman" w:eastAsia="Times New Roman" w:hAnsi="Times New Roman" w:cs="Times New Roman"/>
          <w:color w:val="000000"/>
          <w:sz w:val="24"/>
          <w:szCs w:val="24"/>
        </w:rPr>
        <w:t>and</w:t>
      </w:r>
      <w:r w:rsidR="00B526E6" w:rsidRPr="00AF150B">
        <w:rPr>
          <w:rFonts w:ascii="Times New Roman" w:eastAsia="Times New Roman" w:hAnsi="Times New Roman" w:cs="Times New Roman"/>
          <w:b/>
          <w:bCs/>
          <w:color w:val="000000"/>
          <w:sz w:val="24"/>
          <w:szCs w:val="24"/>
        </w:rPr>
        <w:t xml:space="preserve"> disgust</w:t>
      </w:r>
      <w:r w:rsidR="00B526E6">
        <w:rPr>
          <w:rFonts w:ascii="Times New Roman" w:eastAsia="Times New Roman" w:hAnsi="Times New Roman" w:cs="Times New Roman"/>
          <w:color w:val="000000"/>
          <w:sz w:val="24"/>
          <w:szCs w:val="24"/>
        </w:rPr>
        <w:t>.</w:t>
      </w:r>
      <w:r w:rsidR="00D042FE">
        <w:rPr>
          <w:rFonts w:ascii="Times New Roman" w:eastAsia="Times New Roman" w:hAnsi="Times New Roman" w:cs="Times New Roman"/>
          <w:color w:val="000000"/>
          <w:sz w:val="24"/>
          <w:szCs w:val="24"/>
        </w:rPr>
        <w:t xml:space="preserve"> However, Paul </w:t>
      </w:r>
      <w:proofErr w:type="spellStart"/>
      <w:r w:rsidR="00D042FE">
        <w:rPr>
          <w:rFonts w:ascii="Times New Roman" w:eastAsia="Times New Roman" w:hAnsi="Times New Roman" w:cs="Times New Roman"/>
          <w:color w:val="000000"/>
          <w:sz w:val="24"/>
          <w:szCs w:val="24"/>
        </w:rPr>
        <w:t>Ekman</w:t>
      </w:r>
      <w:proofErr w:type="spellEnd"/>
      <w:r w:rsidR="00D042FE">
        <w:rPr>
          <w:rFonts w:ascii="Times New Roman" w:eastAsia="Times New Roman" w:hAnsi="Times New Roman" w:cs="Times New Roman"/>
          <w:color w:val="000000"/>
          <w:sz w:val="24"/>
          <w:szCs w:val="24"/>
        </w:rPr>
        <w:t>, a Jewish American psychologist who</w:t>
      </w:r>
      <w:r w:rsidR="00B526E6">
        <w:rPr>
          <w:rFonts w:ascii="Times New Roman" w:eastAsia="Times New Roman" w:hAnsi="Times New Roman" w:cs="Times New Roman"/>
          <w:color w:val="000000"/>
          <w:sz w:val="24"/>
          <w:szCs w:val="24"/>
        </w:rPr>
        <w:t xml:space="preserve"> </w:t>
      </w:r>
      <w:r w:rsidR="00D042FE">
        <w:rPr>
          <w:rFonts w:ascii="Times New Roman" w:eastAsia="Times New Roman" w:hAnsi="Times New Roman" w:cs="Times New Roman"/>
          <w:color w:val="000000"/>
          <w:sz w:val="24"/>
          <w:szCs w:val="24"/>
        </w:rPr>
        <w:t xml:space="preserve">was a pioneer in the study of emotions and their relation to facial expressions, expanded the list of classical emotions. </w:t>
      </w:r>
      <w:proofErr w:type="spellStart"/>
      <w:r w:rsidR="00E37146">
        <w:rPr>
          <w:rFonts w:ascii="Times New Roman" w:eastAsia="Times New Roman" w:hAnsi="Times New Roman" w:cs="Times New Roman"/>
          <w:color w:val="000000"/>
          <w:sz w:val="24"/>
          <w:szCs w:val="24"/>
        </w:rPr>
        <w:t>Ekman</w:t>
      </w:r>
      <w:proofErr w:type="spellEnd"/>
      <w:r w:rsidR="00D042FE">
        <w:rPr>
          <w:rFonts w:ascii="Times New Roman" w:eastAsia="Times New Roman" w:hAnsi="Times New Roman" w:cs="Times New Roman"/>
          <w:color w:val="000000"/>
          <w:sz w:val="24"/>
          <w:szCs w:val="24"/>
        </w:rPr>
        <w:t xml:space="preserve"> has added to the list of emotions nine more: </w:t>
      </w:r>
      <w:r w:rsidR="00D042FE" w:rsidRPr="00AF150B">
        <w:rPr>
          <w:rFonts w:ascii="Times New Roman" w:eastAsia="Times New Roman" w:hAnsi="Times New Roman" w:cs="Times New Roman"/>
          <w:b/>
          <w:bCs/>
          <w:color w:val="000000"/>
          <w:sz w:val="24"/>
          <w:szCs w:val="24"/>
        </w:rPr>
        <w:t>amusement, shame, embarrassment, excitement, pride, guilt, relief, satisfaction and pleasure.</w:t>
      </w:r>
      <w:r w:rsidR="00D042FE">
        <w:rPr>
          <w:rFonts w:ascii="Times New Roman" w:eastAsia="Times New Roman" w:hAnsi="Times New Roman" w:cs="Times New Roman"/>
          <w:color w:val="000000"/>
          <w:sz w:val="24"/>
          <w:szCs w:val="24"/>
        </w:rPr>
        <w:t xml:space="preserve">  </w:t>
      </w:r>
    </w:p>
    <w:p w:rsidR="001F2774" w:rsidRDefault="00D50E6F"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Microexpression</w:t>
      </w:r>
      <w:proofErr w:type="spellEnd"/>
      <w:r>
        <w:rPr>
          <w:rFonts w:ascii="Times New Roman" w:eastAsia="Times New Roman" w:hAnsi="Times New Roman" w:cs="Times New Roman"/>
          <w:color w:val="000000"/>
          <w:sz w:val="24"/>
          <w:szCs w:val="24"/>
        </w:rPr>
        <w:t xml:space="preserve"> is lasting only 1/25-1/15 of a second. Nonetheless, capturing it can illuminate </w:t>
      </w:r>
      <w:r w:rsidR="003F5400">
        <w:rPr>
          <w:rFonts w:ascii="Times New Roman" w:eastAsia="Times New Roman" w:hAnsi="Times New Roman" w:cs="Times New Roman"/>
          <w:color w:val="000000"/>
          <w:sz w:val="24"/>
          <w:szCs w:val="24"/>
        </w:rPr>
        <w:t xml:space="preserve">one's real feelings, whether he wants it or not. </w:t>
      </w:r>
      <w:r w:rsidR="008E3333">
        <w:rPr>
          <w:rFonts w:ascii="Times New Roman" w:eastAsia="Times New Roman" w:hAnsi="Times New Roman" w:cs="Times New Roman"/>
          <w:color w:val="000000"/>
          <w:sz w:val="24"/>
          <w:szCs w:val="24"/>
        </w:rPr>
        <w:t xml:space="preserve">That is exactly what Paul </w:t>
      </w:r>
      <w:proofErr w:type="spellStart"/>
      <w:r w:rsidR="008E3333">
        <w:rPr>
          <w:rFonts w:ascii="Times New Roman" w:eastAsia="Times New Roman" w:hAnsi="Times New Roman" w:cs="Times New Roman"/>
          <w:color w:val="000000"/>
          <w:sz w:val="24"/>
          <w:szCs w:val="24"/>
        </w:rPr>
        <w:t>Ekman</w:t>
      </w:r>
      <w:proofErr w:type="spellEnd"/>
      <w:r w:rsidR="008E3333">
        <w:rPr>
          <w:rFonts w:ascii="Times New Roman" w:eastAsia="Times New Roman" w:hAnsi="Times New Roman" w:cs="Times New Roman"/>
          <w:color w:val="000000"/>
          <w:sz w:val="24"/>
          <w:szCs w:val="24"/>
        </w:rPr>
        <w:t xml:space="preserve"> did. </w:t>
      </w:r>
    </w:p>
    <w:p w:rsidR="00CA0247" w:rsidRDefault="008E3333" w:rsidP="00805605">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Back in the 80's, </w:t>
      </w:r>
      <w:proofErr w:type="spellStart"/>
      <w:r>
        <w:rPr>
          <w:rFonts w:ascii="Times New Roman" w:eastAsia="Times New Roman" w:hAnsi="Times New Roman" w:cs="Times New Roman"/>
          <w:color w:val="000000"/>
          <w:sz w:val="24"/>
          <w:szCs w:val="24"/>
        </w:rPr>
        <w:t>Ekman</w:t>
      </w:r>
      <w:proofErr w:type="spellEnd"/>
      <w:r>
        <w:rPr>
          <w:rFonts w:ascii="Times New Roman" w:eastAsia="Times New Roman" w:hAnsi="Times New Roman" w:cs="Times New Roman"/>
          <w:color w:val="000000"/>
          <w:sz w:val="24"/>
          <w:szCs w:val="24"/>
        </w:rPr>
        <w:t xml:space="preserve"> was already known as a specialist for study of facial expressions</w:t>
      </w:r>
      <w:r w:rsidR="001F2774">
        <w:rPr>
          <w:rFonts w:ascii="Times New Roman" w:eastAsia="Times New Roman" w:hAnsi="Times New Roman" w:cs="Times New Roman"/>
          <w:color w:val="000000"/>
          <w:sz w:val="24"/>
          <w:szCs w:val="24"/>
        </w:rPr>
        <w:t xml:space="preserve">, when </w:t>
      </w:r>
      <w:r w:rsidR="00FA0402">
        <w:rPr>
          <w:rFonts w:ascii="Times New Roman" w:eastAsia="Times New Roman" w:hAnsi="Times New Roman" w:cs="Times New Roman"/>
          <w:color w:val="000000"/>
          <w:sz w:val="24"/>
          <w:szCs w:val="24"/>
        </w:rPr>
        <w:t xml:space="preserve">approached by a psychiatrist, asking if </w:t>
      </w:r>
      <w:proofErr w:type="spellStart"/>
      <w:r w:rsidR="00FA0402">
        <w:rPr>
          <w:rFonts w:ascii="Times New Roman" w:eastAsia="Times New Roman" w:hAnsi="Times New Roman" w:cs="Times New Roman"/>
          <w:color w:val="000000"/>
          <w:sz w:val="24"/>
          <w:szCs w:val="24"/>
        </w:rPr>
        <w:t>Ekman</w:t>
      </w:r>
      <w:proofErr w:type="spellEnd"/>
      <w:r w:rsidR="00FA0402">
        <w:rPr>
          <w:rFonts w:ascii="Times New Roman" w:eastAsia="Times New Roman" w:hAnsi="Times New Roman" w:cs="Times New Roman"/>
          <w:color w:val="000000"/>
          <w:sz w:val="24"/>
          <w:szCs w:val="24"/>
        </w:rPr>
        <w:t xml:space="preserve"> has the ability to detect liars. The </w:t>
      </w:r>
      <w:r w:rsidR="00FA0402">
        <w:rPr>
          <w:rFonts w:ascii="Times New Roman" w:eastAsia="Times New Roman" w:hAnsi="Times New Roman" w:cs="Times New Roman"/>
          <w:color w:val="000000"/>
          <w:sz w:val="24"/>
          <w:szCs w:val="24"/>
        </w:rPr>
        <w:lastRenderedPageBreak/>
        <w:t>psychiatrist wanted to</w:t>
      </w:r>
      <w:r w:rsidR="0032186B">
        <w:rPr>
          <w:rFonts w:ascii="Times New Roman" w:eastAsia="Times New Roman" w:hAnsi="Times New Roman" w:cs="Times New Roman"/>
          <w:color w:val="000000"/>
          <w:sz w:val="24"/>
          <w:szCs w:val="24"/>
        </w:rPr>
        <w:t xml:space="preserve"> detect if a patient is lying by</w:t>
      </w:r>
      <w:r w:rsidR="00FA0402">
        <w:rPr>
          <w:rFonts w:ascii="Times New Roman" w:eastAsia="Times New Roman" w:hAnsi="Times New Roman" w:cs="Times New Roman"/>
          <w:color w:val="000000"/>
          <w:sz w:val="24"/>
          <w:szCs w:val="24"/>
        </w:rPr>
        <w:t xml:space="preserve"> </w:t>
      </w:r>
      <w:r w:rsidR="0032186B">
        <w:rPr>
          <w:rFonts w:ascii="Times New Roman" w:eastAsia="Times New Roman" w:hAnsi="Times New Roman" w:cs="Times New Roman"/>
          <w:color w:val="000000"/>
          <w:sz w:val="24"/>
          <w:szCs w:val="24"/>
        </w:rPr>
        <w:t>threat</w:t>
      </w:r>
      <w:r w:rsidR="0007493E">
        <w:rPr>
          <w:rFonts w:ascii="Times New Roman" w:eastAsia="Times New Roman" w:hAnsi="Times New Roman" w:cs="Times New Roman"/>
          <w:color w:val="000000"/>
          <w:sz w:val="24"/>
          <w:szCs w:val="24"/>
        </w:rPr>
        <w:t>en</w:t>
      </w:r>
      <w:r w:rsidR="0032186B">
        <w:rPr>
          <w:rFonts w:ascii="Times New Roman" w:eastAsia="Times New Roman" w:hAnsi="Times New Roman" w:cs="Times New Roman"/>
          <w:color w:val="000000"/>
          <w:sz w:val="24"/>
          <w:szCs w:val="24"/>
        </w:rPr>
        <w:t xml:space="preserve">ing </w:t>
      </w:r>
      <w:r w:rsidR="008D23AF">
        <w:rPr>
          <w:rFonts w:ascii="Times New Roman" w:eastAsia="Times New Roman" w:hAnsi="Times New Roman" w:cs="Times New Roman"/>
          <w:color w:val="000000"/>
          <w:sz w:val="24"/>
          <w:szCs w:val="24"/>
        </w:rPr>
        <w:t xml:space="preserve">to </w:t>
      </w:r>
      <w:r w:rsidR="0032186B">
        <w:rPr>
          <w:rFonts w:ascii="Times New Roman" w:eastAsia="Times New Roman" w:hAnsi="Times New Roman" w:cs="Times New Roman"/>
          <w:color w:val="000000"/>
          <w:sz w:val="24"/>
          <w:szCs w:val="24"/>
        </w:rPr>
        <w:t>suicide.</w:t>
      </w:r>
      <w:r w:rsidR="0007493E">
        <w:rPr>
          <w:rFonts w:ascii="Times New Roman" w:eastAsia="Times New Roman" w:hAnsi="Times New Roman" w:cs="Times New Roman"/>
          <w:color w:val="000000"/>
          <w:sz w:val="24"/>
          <w:szCs w:val="24"/>
        </w:rPr>
        <w:t xml:space="preserve"> </w:t>
      </w:r>
      <w:proofErr w:type="spellStart"/>
      <w:r w:rsidR="0007493E">
        <w:rPr>
          <w:rFonts w:ascii="Times New Roman" w:eastAsia="Times New Roman" w:hAnsi="Times New Roman" w:cs="Times New Roman"/>
          <w:color w:val="000000"/>
          <w:sz w:val="24"/>
          <w:szCs w:val="24"/>
        </w:rPr>
        <w:t>Ekman</w:t>
      </w:r>
      <w:proofErr w:type="spellEnd"/>
      <w:r w:rsidR="0007493E">
        <w:rPr>
          <w:rFonts w:ascii="Times New Roman" w:eastAsia="Times New Roman" w:hAnsi="Times New Roman" w:cs="Times New Roman"/>
          <w:color w:val="000000"/>
          <w:sz w:val="24"/>
          <w:szCs w:val="24"/>
        </w:rPr>
        <w:t xml:space="preserve"> watched a tape of a patient over and over again, looking for a clue until he found a split second of desperation, meaning that the patient's threat wasn't empty. </w:t>
      </w:r>
      <w:r w:rsidR="00EE1A9F">
        <w:rPr>
          <w:rFonts w:ascii="Times New Roman" w:eastAsia="Times New Roman" w:hAnsi="Times New Roman" w:cs="Times New Roman"/>
          <w:color w:val="000000"/>
          <w:sz w:val="24"/>
          <w:szCs w:val="24"/>
        </w:rPr>
        <w:t>Since then</w:t>
      </w:r>
      <w:r w:rsidR="00967F7F">
        <w:rPr>
          <w:rFonts w:ascii="Times New Roman" w:eastAsia="Times New Roman" w:hAnsi="Times New Roman" w:cs="Times New Roman"/>
          <w:color w:val="000000"/>
          <w:sz w:val="24"/>
          <w:szCs w:val="24"/>
        </w:rPr>
        <w:t>,</w:t>
      </w:r>
      <w:r w:rsidR="00EE1A9F">
        <w:rPr>
          <w:rFonts w:ascii="Times New Roman" w:eastAsia="Times New Roman" w:hAnsi="Times New Roman" w:cs="Times New Roman"/>
          <w:color w:val="000000"/>
          <w:sz w:val="24"/>
          <w:szCs w:val="24"/>
        </w:rPr>
        <w:t xml:space="preserve"> </w:t>
      </w:r>
      <w:proofErr w:type="spellStart"/>
      <w:r w:rsidR="00EE1A9F">
        <w:rPr>
          <w:rFonts w:ascii="Times New Roman" w:eastAsia="Times New Roman" w:hAnsi="Times New Roman" w:cs="Times New Roman"/>
          <w:color w:val="000000"/>
          <w:sz w:val="24"/>
          <w:szCs w:val="24"/>
        </w:rPr>
        <w:t>Ekman</w:t>
      </w:r>
      <w:proofErr w:type="spellEnd"/>
      <w:r w:rsidR="00EE1A9F">
        <w:rPr>
          <w:rFonts w:ascii="Times New Roman" w:eastAsia="Times New Roman" w:hAnsi="Times New Roman" w:cs="Times New Roman"/>
          <w:color w:val="000000"/>
          <w:sz w:val="24"/>
          <w:szCs w:val="24"/>
        </w:rPr>
        <w:t xml:space="preserve"> </w:t>
      </w:r>
      <w:r w:rsidR="00056491">
        <w:rPr>
          <w:rFonts w:ascii="Times New Roman" w:eastAsia="Times New Roman" w:hAnsi="Times New Roman" w:cs="Times New Roman"/>
          <w:color w:val="000000"/>
          <w:sz w:val="24"/>
          <w:szCs w:val="24"/>
        </w:rPr>
        <w:t xml:space="preserve">have </w:t>
      </w:r>
      <w:r w:rsidR="00EE1A9F">
        <w:rPr>
          <w:rFonts w:ascii="Times New Roman" w:eastAsia="Times New Roman" w:hAnsi="Times New Roman" w:cs="Times New Roman"/>
          <w:color w:val="000000"/>
          <w:sz w:val="24"/>
          <w:szCs w:val="24"/>
        </w:rPr>
        <w:t xml:space="preserve">found those </w:t>
      </w:r>
      <w:r w:rsidR="00965098">
        <w:rPr>
          <w:rFonts w:ascii="Times New Roman" w:eastAsia="Times New Roman" w:hAnsi="Times New Roman" w:cs="Times New Roman"/>
          <w:color w:val="000000"/>
          <w:sz w:val="24"/>
          <w:szCs w:val="24"/>
        </w:rPr>
        <w:t xml:space="preserve">critical </w:t>
      </w:r>
      <w:r w:rsidR="00EE1A9F">
        <w:rPr>
          <w:rFonts w:ascii="Times New Roman" w:eastAsia="Times New Roman" w:hAnsi="Times New Roman" w:cs="Times New Roman"/>
          <w:color w:val="000000"/>
          <w:sz w:val="24"/>
          <w:szCs w:val="24"/>
        </w:rPr>
        <w:t>split seconds</w:t>
      </w:r>
      <w:r w:rsidR="00805605">
        <w:rPr>
          <w:rFonts w:ascii="Times New Roman" w:eastAsia="Times New Roman" w:hAnsi="Times New Roman" w:cs="Times New Roman"/>
          <w:color w:val="000000"/>
          <w:sz w:val="24"/>
          <w:szCs w:val="24"/>
        </w:rPr>
        <w:t xml:space="preserve"> in</w:t>
      </w:r>
      <w:r w:rsidR="00965098">
        <w:rPr>
          <w:rFonts w:ascii="Times New Roman" w:eastAsia="Times New Roman" w:hAnsi="Times New Roman" w:cs="Times New Roman"/>
          <w:color w:val="000000"/>
          <w:sz w:val="24"/>
          <w:szCs w:val="24"/>
        </w:rPr>
        <w:t xml:space="preserve"> almost every </w:t>
      </w:r>
      <w:r w:rsidR="00F244E7">
        <w:rPr>
          <w:rFonts w:ascii="Times New Roman" w:eastAsia="Times New Roman" w:hAnsi="Times New Roman" w:cs="Times New Roman"/>
          <w:color w:val="000000"/>
          <w:sz w:val="24"/>
          <w:szCs w:val="24"/>
        </w:rPr>
        <w:t>liar</w:t>
      </w:r>
      <w:r w:rsidR="00967F7F">
        <w:rPr>
          <w:rFonts w:ascii="Times New Roman" w:eastAsia="Times New Roman" w:hAnsi="Times New Roman" w:cs="Times New Roman"/>
          <w:color w:val="000000"/>
          <w:sz w:val="24"/>
          <w:szCs w:val="24"/>
        </w:rPr>
        <w:t>'</w:t>
      </w:r>
      <w:r w:rsidR="00F244E7">
        <w:rPr>
          <w:rFonts w:ascii="Times New Roman" w:eastAsia="Times New Roman" w:hAnsi="Times New Roman" w:cs="Times New Roman"/>
          <w:color w:val="000000"/>
          <w:sz w:val="24"/>
          <w:szCs w:val="24"/>
        </w:rPr>
        <w:t xml:space="preserve">s </w:t>
      </w:r>
      <w:r w:rsidR="00EE1A9F">
        <w:rPr>
          <w:rFonts w:ascii="Times New Roman" w:eastAsia="Times New Roman" w:hAnsi="Times New Roman" w:cs="Times New Roman"/>
          <w:color w:val="000000"/>
          <w:sz w:val="24"/>
          <w:szCs w:val="24"/>
        </w:rPr>
        <w:t xml:space="preserve">documentation. </w:t>
      </w:r>
      <w:r w:rsidR="00F244E7">
        <w:rPr>
          <w:rFonts w:ascii="Times New Roman" w:eastAsia="Times New Roman" w:hAnsi="Times New Roman" w:cs="Times New Roman"/>
          <w:color w:val="000000"/>
          <w:sz w:val="24"/>
          <w:szCs w:val="24"/>
        </w:rPr>
        <w:t xml:space="preserve">The leading character in the </w:t>
      </w:r>
      <w:r w:rsidR="00DD137D">
        <w:rPr>
          <w:rFonts w:ascii="Times New Roman" w:eastAsia="Times New Roman" w:hAnsi="Times New Roman" w:cs="Times New Roman"/>
          <w:color w:val="000000"/>
          <w:sz w:val="24"/>
          <w:szCs w:val="24"/>
        </w:rPr>
        <w:t>TV</w:t>
      </w:r>
      <w:r w:rsidR="00F244E7">
        <w:rPr>
          <w:rFonts w:ascii="Times New Roman" w:eastAsia="Times New Roman" w:hAnsi="Times New Roman" w:cs="Times New Roman"/>
          <w:color w:val="000000"/>
          <w:sz w:val="24"/>
          <w:szCs w:val="24"/>
        </w:rPr>
        <w:t xml:space="preserve"> series "Lie to me" is based on Paul </w:t>
      </w:r>
      <w:proofErr w:type="spellStart"/>
      <w:r w:rsidR="00F244E7">
        <w:rPr>
          <w:rFonts w:ascii="Times New Roman" w:eastAsia="Times New Roman" w:hAnsi="Times New Roman" w:cs="Times New Roman"/>
          <w:color w:val="000000"/>
          <w:sz w:val="24"/>
          <w:szCs w:val="24"/>
        </w:rPr>
        <w:t>Ekman</w:t>
      </w:r>
      <w:proofErr w:type="spellEnd"/>
      <w:r w:rsidR="00F244E7">
        <w:rPr>
          <w:rFonts w:ascii="Times New Roman" w:eastAsia="Times New Roman" w:hAnsi="Times New Roman" w:cs="Times New Roman"/>
          <w:color w:val="000000"/>
          <w:sz w:val="24"/>
          <w:szCs w:val="24"/>
        </w:rPr>
        <w:t xml:space="preserve"> himself, the </w:t>
      </w:r>
      <w:r w:rsidR="00DD137D">
        <w:rPr>
          <w:rFonts w:ascii="Times New Roman" w:eastAsia="Times New Roman" w:hAnsi="Times New Roman" w:cs="Times New Roman"/>
          <w:color w:val="000000"/>
          <w:sz w:val="24"/>
          <w:szCs w:val="24"/>
        </w:rPr>
        <w:t xml:space="preserve">man who dedicated his life to read people's expressions- the </w:t>
      </w:r>
      <w:r w:rsidR="00F244E7">
        <w:rPr>
          <w:rFonts w:ascii="Times New Roman" w:eastAsia="Times New Roman" w:hAnsi="Times New Roman" w:cs="Times New Roman"/>
          <w:color w:val="000000"/>
          <w:sz w:val="24"/>
          <w:szCs w:val="24"/>
        </w:rPr>
        <w:t>"human polygraph"</w:t>
      </w:r>
      <w:r w:rsidR="00CA0247">
        <w:rPr>
          <w:rFonts w:ascii="Times New Roman" w:eastAsia="Times New Roman" w:hAnsi="Times New Roman" w:cs="Times New Roman"/>
          <w:color w:val="000000"/>
          <w:sz w:val="24"/>
          <w:szCs w:val="24"/>
        </w:rPr>
        <w:t>.</w:t>
      </w:r>
    </w:p>
    <w:p w:rsidR="00B32A49" w:rsidRDefault="00B32A49"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B6665B" w:rsidRDefault="00AF4E0F" w:rsidP="009164D1">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of facial expressions and emotions b</w:t>
      </w:r>
      <w:r w:rsidR="00824607">
        <w:rPr>
          <w:rFonts w:ascii="Times New Roman" w:eastAsia="Times New Roman" w:hAnsi="Times New Roman" w:cs="Times New Roman"/>
          <w:color w:val="000000"/>
          <w:sz w:val="24"/>
          <w:szCs w:val="24"/>
        </w:rPr>
        <w:t xml:space="preserve">egan many years before </w:t>
      </w:r>
      <w:proofErr w:type="spellStart"/>
      <w:r w:rsidR="00824607">
        <w:rPr>
          <w:rFonts w:ascii="Times New Roman" w:eastAsia="Times New Roman" w:hAnsi="Times New Roman" w:cs="Times New Roman"/>
          <w:color w:val="000000"/>
          <w:sz w:val="24"/>
          <w:szCs w:val="24"/>
        </w:rPr>
        <w:t>Ekman's</w:t>
      </w:r>
      <w:proofErr w:type="spellEnd"/>
      <w:r w:rsidR="00824607">
        <w:rPr>
          <w:rFonts w:ascii="Times New Roman" w:eastAsia="Times New Roman" w:hAnsi="Times New Roman" w:cs="Times New Roman"/>
          <w:color w:val="000000"/>
          <w:sz w:val="24"/>
          <w:szCs w:val="24"/>
        </w:rPr>
        <w:t xml:space="preserve"> work. Charles Darwin published his book, called "</w:t>
      </w:r>
      <w:r w:rsidR="00824607" w:rsidRPr="00824607">
        <w:rPr>
          <w:rFonts w:ascii="Times New Roman" w:eastAsia="Times New Roman" w:hAnsi="Times New Roman" w:cs="Times New Roman"/>
          <w:color w:val="000000"/>
          <w:sz w:val="24"/>
          <w:szCs w:val="24"/>
        </w:rPr>
        <w:t>The Expression of the Emotions in Man and Animals" in 1872.</w:t>
      </w:r>
      <w:r>
        <w:rPr>
          <w:rFonts w:ascii="Times New Roman" w:eastAsia="Times New Roman" w:hAnsi="Times New Roman" w:cs="Times New Roman"/>
          <w:color w:val="000000"/>
          <w:sz w:val="24"/>
          <w:szCs w:val="24"/>
        </w:rPr>
        <w:t xml:space="preserve"> </w:t>
      </w:r>
      <w:r w:rsidR="00F244E7">
        <w:rPr>
          <w:rFonts w:ascii="Times New Roman" w:eastAsia="Times New Roman" w:hAnsi="Times New Roman" w:cs="Times New Roman"/>
          <w:color w:val="000000"/>
          <w:sz w:val="24"/>
          <w:szCs w:val="24"/>
        </w:rPr>
        <w:t xml:space="preserve"> </w:t>
      </w:r>
      <w:r w:rsidR="00AB685B">
        <w:rPr>
          <w:rFonts w:ascii="Times New Roman" w:eastAsia="Times New Roman" w:hAnsi="Times New Roman" w:cs="Times New Roman"/>
          <w:color w:val="000000"/>
          <w:sz w:val="24"/>
          <w:szCs w:val="24"/>
        </w:rPr>
        <w:t xml:space="preserve">This book was dedicated </w:t>
      </w:r>
      <w:r w:rsidR="00B9116A">
        <w:rPr>
          <w:rFonts w:ascii="Times New Roman" w:eastAsia="Times New Roman" w:hAnsi="Times New Roman" w:cs="Times New Roman"/>
          <w:color w:val="000000"/>
          <w:sz w:val="24"/>
          <w:szCs w:val="24"/>
        </w:rPr>
        <w:t>to nonverbal patterns in humans and animals and to the</w:t>
      </w:r>
      <w:r w:rsidR="009164D1">
        <w:rPr>
          <w:rFonts w:ascii="Times New Roman" w:eastAsia="Times New Roman" w:hAnsi="Times New Roman" w:cs="Times New Roman"/>
          <w:color w:val="000000"/>
          <w:sz w:val="24"/>
          <w:szCs w:val="24"/>
        </w:rPr>
        <w:t xml:space="preserve"> source</w:t>
      </w:r>
      <w:r w:rsidR="00B9116A">
        <w:rPr>
          <w:rFonts w:ascii="Times New Roman" w:eastAsia="Times New Roman" w:hAnsi="Times New Roman" w:cs="Times New Roman"/>
          <w:color w:val="000000"/>
          <w:sz w:val="24"/>
          <w:szCs w:val="24"/>
        </w:rPr>
        <w:t xml:space="preserve"> of expressions. </w:t>
      </w:r>
    </w:p>
    <w:p w:rsidR="0097389C" w:rsidRDefault="00B6665B" w:rsidP="00DA7F3B">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Darwin's two former books- "</w:t>
      </w:r>
      <w:r w:rsidRPr="00B6665B">
        <w:rPr>
          <w:rFonts w:ascii="Times New Roman" w:eastAsia="Times New Roman" w:hAnsi="Times New Roman" w:cs="Times New Roman"/>
          <w:color w:val="000000"/>
          <w:sz w:val="24"/>
          <w:szCs w:val="24"/>
        </w:rPr>
        <w:t>The Descent of Man, and Selection in Relation to Sex" and "</w:t>
      </w:r>
      <w:hyperlink r:id="rId8" w:tooltip="On the Origin of Species" w:history="1">
        <w:r w:rsidRPr="00B6665B">
          <w:rPr>
            <w:rFonts w:ascii="Times New Roman" w:eastAsia="Times New Roman" w:hAnsi="Times New Roman" w:cs="Times New Roman"/>
            <w:color w:val="000000"/>
            <w:sz w:val="24"/>
            <w:szCs w:val="24"/>
          </w:rPr>
          <w:t>On the Origin of Species</w:t>
        </w:r>
      </w:hyperlink>
      <w:r w:rsidRPr="00B6665B">
        <w:rPr>
          <w:rFonts w:ascii="Times New Roman" w:eastAsia="Times New Roman" w:hAnsi="Times New Roman" w:cs="Times New Roman"/>
          <w:color w:val="000000"/>
          <w:sz w:val="24"/>
          <w:szCs w:val="24"/>
        </w:rPr>
        <w:t>"</w:t>
      </w:r>
      <w:r w:rsidR="00B911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represented the idea that man </w:t>
      </w:r>
      <w:r w:rsidRPr="00B6665B">
        <w:rPr>
          <w:rFonts w:ascii="Times New Roman" w:eastAsia="Times New Roman" w:hAnsi="Times New Roman" w:cs="Times New Roman"/>
          <w:color w:val="000000"/>
          <w:sz w:val="24"/>
          <w:szCs w:val="24"/>
        </w:rPr>
        <w:t xml:space="preserve">did not came into existence in </w:t>
      </w:r>
      <w:r>
        <w:rPr>
          <w:rFonts w:ascii="Times New Roman" w:eastAsia="Times New Roman" w:hAnsi="Times New Roman" w:cs="Times New Roman"/>
          <w:color w:val="000000"/>
          <w:sz w:val="24"/>
          <w:szCs w:val="24"/>
        </w:rPr>
        <w:t>his</w:t>
      </w:r>
      <w:r w:rsidRPr="00B6665B">
        <w:rPr>
          <w:rFonts w:ascii="Times New Roman" w:eastAsia="Times New Roman" w:hAnsi="Times New Roman" w:cs="Times New Roman"/>
          <w:color w:val="000000"/>
          <w:sz w:val="24"/>
          <w:szCs w:val="24"/>
        </w:rPr>
        <w:t xml:space="preserve"> present condition</w:t>
      </w:r>
      <w:r>
        <w:rPr>
          <w:rFonts w:ascii="Times New Roman" w:eastAsia="Times New Roman" w:hAnsi="Times New Roman" w:cs="Times New Roman"/>
          <w:color w:val="000000"/>
          <w:sz w:val="24"/>
          <w:szCs w:val="24"/>
        </w:rPr>
        <w:t xml:space="preserve">, but in a gradual process- </w:t>
      </w:r>
      <w:r w:rsidR="0002694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volution. </w:t>
      </w:r>
    </w:p>
    <w:p w:rsidR="0002694F" w:rsidRDefault="00A3558F" w:rsidP="0097389C">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was</w:t>
      </w:r>
      <w:r w:rsidR="00F902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course</w:t>
      </w:r>
      <w:r w:rsidR="00F902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revolutionary theory since in the middle of the 19</w:t>
      </w:r>
      <w:r w:rsidRPr="00A3558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no one believed that man and animal "obey to the same rules</w:t>
      </w:r>
      <w:r w:rsidR="007023EF">
        <w:rPr>
          <w:rFonts w:ascii="Times New Roman" w:eastAsia="Times New Roman" w:hAnsi="Times New Roman" w:cs="Times New Roman"/>
          <w:color w:val="000000"/>
          <w:sz w:val="24"/>
          <w:szCs w:val="24"/>
        </w:rPr>
        <w:t xml:space="preserve"> of nature</w:t>
      </w:r>
      <w:r>
        <w:rPr>
          <w:rFonts w:ascii="Times New Roman" w:eastAsia="Times New Roman" w:hAnsi="Times New Roman" w:cs="Times New Roman"/>
          <w:color w:val="000000"/>
          <w:sz w:val="24"/>
          <w:szCs w:val="24"/>
        </w:rPr>
        <w:t>".</w:t>
      </w:r>
    </w:p>
    <w:p w:rsidR="0097389C" w:rsidRDefault="0097389C" w:rsidP="0002694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Darwin's work attempted to find parallels between behaviors and expressions in animals and humans. </w:t>
      </w:r>
      <w:proofErr w:type="spellStart"/>
      <w:r w:rsidR="002E7048">
        <w:rPr>
          <w:rFonts w:ascii="Times New Roman" w:eastAsia="Times New Roman" w:hAnsi="Times New Roman" w:cs="Times New Roman"/>
          <w:color w:val="000000"/>
          <w:sz w:val="24"/>
          <w:szCs w:val="24"/>
        </w:rPr>
        <w:t>Ekman's</w:t>
      </w:r>
      <w:proofErr w:type="spellEnd"/>
      <w:r w:rsidR="002E7048">
        <w:rPr>
          <w:rFonts w:ascii="Times New Roman" w:eastAsia="Times New Roman" w:hAnsi="Times New Roman" w:cs="Times New Roman"/>
          <w:color w:val="000000"/>
          <w:sz w:val="24"/>
          <w:szCs w:val="24"/>
        </w:rPr>
        <w:t xml:space="preserve"> work supports Darwin's theory </w:t>
      </w:r>
      <w:r w:rsidR="002E7048" w:rsidRPr="002E7048">
        <w:rPr>
          <w:rFonts w:ascii="Times New Roman" w:eastAsia="Times New Roman" w:hAnsi="Times New Roman" w:cs="Times New Roman"/>
          <w:color w:val="000000"/>
          <w:sz w:val="24"/>
          <w:szCs w:val="24"/>
        </w:rPr>
        <w:t>about universality of facial expressions, even across cultures</w:t>
      </w:r>
      <w:r w:rsidR="002E7048">
        <w:rPr>
          <w:rFonts w:ascii="Times New Roman" w:eastAsia="Times New Roman" w:hAnsi="Times New Roman" w:cs="Times New Roman"/>
          <w:color w:val="000000"/>
          <w:sz w:val="24"/>
          <w:szCs w:val="24"/>
        </w:rPr>
        <w:t>.</w:t>
      </w:r>
    </w:p>
    <w:p w:rsidR="008F5814" w:rsidRDefault="00050CCD" w:rsidP="00B3356E">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idea of "</w:t>
      </w:r>
      <w:r w:rsidRPr="00824607">
        <w:rPr>
          <w:rFonts w:ascii="Times New Roman" w:eastAsia="Times New Roman" w:hAnsi="Times New Roman" w:cs="Times New Roman"/>
          <w:color w:val="000000"/>
          <w:sz w:val="24"/>
          <w:szCs w:val="24"/>
        </w:rPr>
        <w:t>The Expression of the Emotions in Man and Animals"</w:t>
      </w:r>
      <w:r>
        <w:rPr>
          <w:rFonts w:ascii="Times New Roman" w:eastAsia="Times New Roman" w:hAnsi="Times New Roman" w:cs="Times New Roman"/>
          <w:color w:val="000000"/>
          <w:sz w:val="24"/>
          <w:szCs w:val="24"/>
        </w:rPr>
        <w:t xml:space="preserve"> </w:t>
      </w:r>
      <w:r w:rsidR="00BA0F1C">
        <w:rPr>
          <w:rFonts w:ascii="Times New Roman" w:eastAsia="Times New Roman" w:hAnsi="Times New Roman" w:cs="Times New Roman"/>
          <w:color w:val="000000"/>
          <w:sz w:val="24"/>
          <w:szCs w:val="24"/>
        </w:rPr>
        <w:t xml:space="preserve">is that the source of nonverbal expressions of man and animals is </w:t>
      </w:r>
      <w:r w:rsidR="00BA0F1C" w:rsidRPr="0003791D">
        <w:rPr>
          <w:rFonts w:ascii="Times New Roman" w:eastAsia="Times New Roman" w:hAnsi="Times New Roman" w:cs="Times New Roman"/>
          <w:b/>
          <w:bCs/>
          <w:color w:val="000000"/>
          <w:sz w:val="24"/>
          <w:szCs w:val="24"/>
        </w:rPr>
        <w:t>functional</w:t>
      </w:r>
      <w:r w:rsidR="00BA0F1C">
        <w:rPr>
          <w:rFonts w:ascii="Times New Roman" w:eastAsia="Times New Roman" w:hAnsi="Times New Roman" w:cs="Times New Roman"/>
          <w:color w:val="000000"/>
          <w:sz w:val="24"/>
          <w:szCs w:val="24"/>
        </w:rPr>
        <w:t>, and not communicative, as we may have thought.</w:t>
      </w:r>
      <w:r w:rsidR="0002694F">
        <w:rPr>
          <w:rFonts w:ascii="Times New Roman" w:eastAsia="Times New Roman" w:hAnsi="Times New Roman" w:cs="Times New Roman"/>
          <w:color w:val="000000"/>
          <w:sz w:val="24"/>
          <w:szCs w:val="24"/>
        </w:rPr>
        <w:t xml:space="preserve"> </w:t>
      </w:r>
      <w:r w:rsidR="003600B0">
        <w:rPr>
          <w:rFonts w:ascii="Times New Roman" w:eastAsia="Times New Roman" w:hAnsi="Times New Roman" w:cs="Times New Roman"/>
          <w:color w:val="000000"/>
          <w:sz w:val="24"/>
          <w:szCs w:val="24"/>
        </w:rPr>
        <w:t xml:space="preserve">This </w:t>
      </w:r>
      <w:r w:rsidR="008F5814">
        <w:rPr>
          <w:rFonts w:ascii="Times New Roman" w:eastAsia="Times New Roman" w:hAnsi="Times New Roman" w:cs="Times New Roman"/>
          <w:color w:val="000000"/>
          <w:sz w:val="24"/>
          <w:szCs w:val="24"/>
        </w:rPr>
        <w:t xml:space="preserve">means that facial expressions </w:t>
      </w:r>
      <w:r w:rsidR="009346EB">
        <w:rPr>
          <w:rFonts w:ascii="Times New Roman" w:eastAsia="Times New Roman" w:hAnsi="Times New Roman" w:cs="Times New Roman"/>
          <w:color w:val="000000"/>
          <w:sz w:val="24"/>
          <w:szCs w:val="24"/>
        </w:rPr>
        <w:t>creation</w:t>
      </w:r>
      <w:r w:rsidR="008F5814">
        <w:rPr>
          <w:rFonts w:ascii="Times New Roman" w:eastAsia="Times New Roman" w:hAnsi="Times New Roman" w:cs="Times New Roman"/>
          <w:color w:val="000000"/>
          <w:sz w:val="24"/>
          <w:szCs w:val="24"/>
        </w:rPr>
        <w:t xml:space="preserve"> </w:t>
      </w:r>
      <w:r w:rsidR="00472EFD">
        <w:rPr>
          <w:rFonts w:ascii="Times New Roman" w:eastAsia="Times New Roman" w:hAnsi="Times New Roman" w:cs="Times New Roman"/>
          <w:color w:val="000000"/>
          <w:sz w:val="24"/>
          <w:szCs w:val="24"/>
        </w:rPr>
        <w:t>was not</w:t>
      </w:r>
      <w:r w:rsidR="009346EB">
        <w:rPr>
          <w:rFonts w:ascii="Times New Roman" w:eastAsia="Times New Roman" w:hAnsi="Times New Roman" w:cs="Times New Roman"/>
          <w:color w:val="000000"/>
          <w:sz w:val="24"/>
          <w:szCs w:val="24"/>
        </w:rPr>
        <w:t xml:space="preserve"> </w:t>
      </w:r>
      <w:r w:rsidR="00472EFD">
        <w:rPr>
          <w:rFonts w:ascii="Times New Roman" w:eastAsia="Times New Roman" w:hAnsi="Times New Roman" w:cs="Times New Roman"/>
          <w:color w:val="000000"/>
          <w:sz w:val="24"/>
          <w:szCs w:val="24"/>
        </w:rPr>
        <w:t>for communication purposes</w:t>
      </w:r>
      <w:r w:rsidR="008F5814">
        <w:rPr>
          <w:rFonts w:ascii="Times New Roman" w:eastAsia="Times New Roman" w:hAnsi="Times New Roman" w:cs="Times New Roman"/>
          <w:color w:val="000000"/>
          <w:sz w:val="24"/>
          <w:szCs w:val="24"/>
        </w:rPr>
        <w:t>, but for something else.</w:t>
      </w:r>
    </w:p>
    <w:p w:rsidR="005F5EA3" w:rsidRDefault="00D670D5" w:rsidP="00D670D5">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important observation was that individuals who were born blind had similar facial expressions to individuals who were born with the ability to see.</w:t>
      </w:r>
    </w:p>
    <w:p w:rsidR="00D670D5" w:rsidRDefault="006624E8" w:rsidP="00C16A0D">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observation was intended to contradict Sir Charles Bell's idea</w:t>
      </w:r>
      <w:r w:rsidR="00515F41">
        <w:rPr>
          <w:rFonts w:ascii="Times New Roman" w:eastAsia="Times New Roman" w:hAnsi="Times New Roman" w:cs="Times New Roman"/>
          <w:color w:val="000000"/>
          <w:sz w:val="24"/>
          <w:szCs w:val="24"/>
        </w:rPr>
        <w:t xml:space="preserve"> (a</w:t>
      </w:r>
      <w:r w:rsidR="00C16A0D">
        <w:rPr>
          <w:rFonts w:ascii="Times New Roman" w:eastAsia="Times New Roman" w:hAnsi="Times New Roman" w:cs="Times New Roman"/>
          <w:color w:val="000000"/>
          <w:sz w:val="24"/>
          <w:szCs w:val="24"/>
        </w:rPr>
        <w:t xml:space="preserve"> Scottish surgeon, </w:t>
      </w:r>
      <w:hyperlink r:id="rId9" w:tooltip="Anatomist" w:history="1">
        <w:r w:rsidR="00515F41" w:rsidRPr="00515F41">
          <w:rPr>
            <w:rFonts w:ascii="Times New Roman" w:eastAsia="Times New Roman" w:hAnsi="Times New Roman" w:cs="Times New Roman"/>
            <w:color w:val="000000"/>
            <w:sz w:val="24"/>
            <w:szCs w:val="24"/>
          </w:rPr>
          <w:t>anatomist</w:t>
        </w:r>
      </w:hyperlink>
      <w:r w:rsidR="00515F41" w:rsidRPr="00515F41">
        <w:rPr>
          <w:rFonts w:ascii="Times New Roman" w:eastAsia="Times New Roman" w:hAnsi="Times New Roman" w:cs="Times New Roman"/>
          <w:color w:val="000000"/>
          <w:sz w:val="24"/>
          <w:szCs w:val="24"/>
        </w:rPr>
        <w:t>,</w:t>
      </w:r>
      <w:r w:rsidR="00515F41" w:rsidRPr="00515F41">
        <w:rPr>
          <w:rFonts w:ascii="Times New Roman" w:eastAsia="Times New Roman" w:hAnsi="Times New Roman" w:cs="Times New Roman"/>
          <w:sz w:val="24"/>
          <w:szCs w:val="24"/>
        </w:rPr>
        <w:t> </w:t>
      </w:r>
      <w:hyperlink r:id="rId10" w:tooltip="Neurologist" w:history="1">
        <w:r w:rsidR="00515F41" w:rsidRPr="00515F41">
          <w:rPr>
            <w:rFonts w:ascii="Times New Roman" w:eastAsia="Times New Roman" w:hAnsi="Times New Roman" w:cs="Times New Roman"/>
            <w:color w:val="000000"/>
            <w:sz w:val="24"/>
            <w:szCs w:val="24"/>
          </w:rPr>
          <w:t>neurologist</w:t>
        </w:r>
      </w:hyperlink>
      <w:r w:rsidR="00515F41" w:rsidRPr="00515F41">
        <w:rPr>
          <w:rFonts w:ascii="Times New Roman" w:eastAsia="Times New Roman" w:hAnsi="Times New Roman" w:cs="Times New Roman"/>
          <w:sz w:val="24"/>
          <w:szCs w:val="24"/>
        </w:rPr>
        <w:t> </w:t>
      </w:r>
      <w:r w:rsidR="00515F41" w:rsidRPr="00515F41">
        <w:rPr>
          <w:rFonts w:ascii="Times New Roman" w:eastAsia="Times New Roman" w:hAnsi="Times New Roman" w:cs="Times New Roman"/>
          <w:color w:val="000000"/>
          <w:sz w:val="24"/>
          <w:szCs w:val="24"/>
        </w:rPr>
        <w:t>and</w:t>
      </w:r>
      <w:r w:rsidR="00515F41" w:rsidRPr="00515F41">
        <w:rPr>
          <w:rFonts w:ascii="Times New Roman" w:eastAsia="Times New Roman" w:hAnsi="Times New Roman" w:cs="Times New Roman"/>
          <w:sz w:val="24"/>
          <w:szCs w:val="24"/>
        </w:rPr>
        <w:t> </w:t>
      </w:r>
      <w:hyperlink r:id="rId11" w:tooltip="Philosophical theologian" w:history="1">
        <w:r w:rsidR="00515F41" w:rsidRPr="00515F41">
          <w:rPr>
            <w:rFonts w:ascii="Times New Roman" w:eastAsia="Times New Roman" w:hAnsi="Times New Roman" w:cs="Times New Roman"/>
            <w:color w:val="000000"/>
            <w:sz w:val="24"/>
            <w:szCs w:val="24"/>
          </w:rPr>
          <w:t>philosophical theologian</w:t>
        </w:r>
      </w:hyperlink>
      <w:r w:rsidR="00515F41">
        <w:rPr>
          <w:rFonts w:ascii="Times New Roman" w:eastAsia="Times New Roman" w:hAnsi="Times New Roman" w:cs="Times New Roman"/>
          <w:color w:val="000000"/>
          <w:sz w:val="24"/>
          <w:szCs w:val="24"/>
        </w:rPr>
        <w:t>, who influenced Darwin's work)</w:t>
      </w:r>
      <w:r>
        <w:rPr>
          <w:rFonts w:ascii="Times New Roman" w:eastAsia="Times New Roman" w:hAnsi="Times New Roman" w:cs="Times New Roman"/>
          <w:color w:val="000000"/>
          <w:sz w:val="24"/>
          <w:szCs w:val="24"/>
        </w:rPr>
        <w:t xml:space="preserve">, who claimed that human facial muscles were created to provide humans the </w:t>
      </w:r>
      <w:r w:rsidR="006B04E8">
        <w:rPr>
          <w:rFonts w:ascii="Times New Roman" w:eastAsia="Times New Roman" w:hAnsi="Times New Roman" w:cs="Times New Roman"/>
          <w:color w:val="000000"/>
          <w:sz w:val="24"/>
          <w:szCs w:val="24"/>
        </w:rPr>
        <w:t xml:space="preserve">unique </w:t>
      </w:r>
      <w:r>
        <w:rPr>
          <w:rFonts w:ascii="Times New Roman" w:eastAsia="Times New Roman" w:hAnsi="Times New Roman" w:cs="Times New Roman"/>
          <w:color w:val="000000"/>
          <w:sz w:val="24"/>
          <w:szCs w:val="24"/>
        </w:rPr>
        <w:t>option to express emotions, meaning, for communication</w:t>
      </w:r>
      <w:r w:rsidR="00FA45C0">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 xml:space="preserve"> reasons. </w:t>
      </w:r>
    </w:p>
    <w:p w:rsidR="00D670D5" w:rsidRDefault="00D670D5" w:rsidP="00D670D5">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DC00AB" w:rsidRDefault="005C25D9" w:rsidP="005C25D9">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Darwin</w:t>
      </w:r>
      <w:r w:rsidR="00B44B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are three "chief principles", which are three general principles of expre</w:t>
      </w:r>
      <w:r w:rsidR="00DC00AB">
        <w:rPr>
          <w:rFonts w:ascii="Times New Roman" w:eastAsia="Times New Roman" w:hAnsi="Times New Roman" w:cs="Times New Roman"/>
          <w:color w:val="000000"/>
          <w:sz w:val="24"/>
          <w:szCs w:val="24"/>
        </w:rPr>
        <w:t>ssion:</w:t>
      </w:r>
    </w:p>
    <w:p w:rsidR="005E0F3A" w:rsidRDefault="00DC00AB" w:rsidP="00DC00AB">
      <w:pPr>
        <w:pStyle w:val="a3"/>
        <w:numPr>
          <w:ilvl w:val="0"/>
          <w:numId w:val="2"/>
        </w:numPr>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one is called </w:t>
      </w:r>
      <w:r w:rsidRPr="00DC00AB">
        <w:rPr>
          <w:rFonts w:ascii="Times New Roman" w:eastAsia="Times New Roman" w:hAnsi="Times New Roman" w:cs="Times New Roman"/>
          <w:color w:val="000000"/>
          <w:sz w:val="24"/>
          <w:szCs w:val="24"/>
        </w:rPr>
        <w:t>"principle of serviceable habits</w:t>
      </w:r>
      <w:r w:rsidR="005E0F3A">
        <w:rPr>
          <w:rFonts w:ascii="Times New Roman" w:eastAsia="Times New Roman" w:hAnsi="Times New Roman" w:cs="Times New Roman"/>
          <w:color w:val="000000"/>
          <w:sz w:val="24"/>
          <w:szCs w:val="24"/>
        </w:rPr>
        <w:t>". He described it as a habit that was reinforced at the beginning a</w:t>
      </w:r>
      <w:r w:rsidR="005E0F3A" w:rsidRPr="005E0F3A">
        <w:rPr>
          <w:rFonts w:ascii="Times New Roman" w:eastAsia="Times New Roman" w:hAnsi="Times New Roman" w:cs="Times New Roman"/>
          <w:color w:val="000000"/>
          <w:sz w:val="24"/>
          <w:szCs w:val="24"/>
        </w:rPr>
        <w:t xml:space="preserve">nd then inherited by </w:t>
      </w:r>
      <w:r w:rsidR="00DD4AE5" w:rsidRPr="005E0F3A">
        <w:rPr>
          <w:rFonts w:ascii="Times New Roman" w:eastAsia="Times New Roman" w:hAnsi="Times New Roman" w:cs="Times New Roman"/>
          <w:color w:val="000000"/>
          <w:sz w:val="24"/>
          <w:szCs w:val="24"/>
        </w:rPr>
        <w:t>offspring</w:t>
      </w:r>
      <w:r w:rsidR="005E0F3A">
        <w:rPr>
          <w:rFonts w:ascii="Times New Roman" w:eastAsia="Times New Roman" w:hAnsi="Times New Roman" w:cs="Times New Roman"/>
          <w:color w:val="000000"/>
          <w:sz w:val="24"/>
          <w:szCs w:val="24"/>
        </w:rPr>
        <w:t>.</w:t>
      </w:r>
    </w:p>
    <w:p w:rsidR="002256A8" w:rsidRDefault="005E0F3A" w:rsidP="002256A8">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w:t>
      </w:r>
      <w:r w:rsidR="00A91DB7">
        <w:rPr>
          <w:rFonts w:ascii="Times New Roman" w:eastAsia="Times New Roman" w:hAnsi="Times New Roman" w:cs="Times New Roman"/>
          <w:color w:val="000000"/>
          <w:sz w:val="24"/>
          <w:szCs w:val="24"/>
        </w:rPr>
        <w:t xml:space="preserve">he noticed a </w:t>
      </w:r>
      <w:r w:rsidR="00A91DB7" w:rsidRPr="00DC00AB">
        <w:rPr>
          <w:rFonts w:ascii="Times New Roman" w:eastAsia="Times New Roman" w:hAnsi="Times New Roman" w:cs="Times New Roman"/>
          <w:color w:val="000000"/>
          <w:sz w:val="24"/>
          <w:szCs w:val="24"/>
        </w:rPr>
        <w:t>serviceable habi</w:t>
      </w:r>
      <w:r w:rsidR="00A91DB7">
        <w:rPr>
          <w:rFonts w:ascii="Times New Roman" w:eastAsia="Times New Roman" w:hAnsi="Times New Roman" w:cs="Times New Roman"/>
          <w:color w:val="000000"/>
          <w:sz w:val="24"/>
          <w:szCs w:val="24"/>
        </w:rPr>
        <w:t xml:space="preserve">t </w:t>
      </w:r>
      <w:r w:rsidR="00DD4AE5">
        <w:rPr>
          <w:rFonts w:ascii="Times New Roman" w:eastAsia="Times New Roman" w:hAnsi="Times New Roman" w:cs="Times New Roman"/>
          <w:color w:val="000000"/>
          <w:sz w:val="24"/>
          <w:szCs w:val="24"/>
        </w:rPr>
        <w:t xml:space="preserve">of </w:t>
      </w:r>
      <w:r w:rsidR="00A91DB7">
        <w:rPr>
          <w:rFonts w:ascii="Times New Roman" w:eastAsia="Times New Roman" w:hAnsi="Times New Roman" w:cs="Times New Roman"/>
          <w:color w:val="000000"/>
          <w:sz w:val="24"/>
          <w:szCs w:val="24"/>
        </w:rPr>
        <w:t xml:space="preserve">raising the eyebrows in order to increase the vision field. </w:t>
      </w:r>
      <w:r w:rsidR="003C58C4">
        <w:rPr>
          <w:rFonts w:ascii="Times New Roman" w:eastAsia="Times New Roman" w:hAnsi="Times New Roman" w:cs="Times New Roman"/>
          <w:color w:val="000000"/>
          <w:sz w:val="24"/>
          <w:szCs w:val="24"/>
        </w:rPr>
        <w:t>He connected it to a person</w:t>
      </w:r>
      <w:r w:rsidR="00DD4AE5">
        <w:rPr>
          <w:rFonts w:ascii="Times New Roman" w:eastAsia="Times New Roman" w:hAnsi="Times New Roman" w:cs="Times New Roman"/>
          <w:color w:val="000000"/>
          <w:sz w:val="24"/>
          <w:szCs w:val="24"/>
        </w:rPr>
        <w:t xml:space="preserve"> who is</w:t>
      </w:r>
      <w:r w:rsidR="003C58C4">
        <w:rPr>
          <w:rFonts w:ascii="Times New Roman" w:eastAsia="Times New Roman" w:hAnsi="Times New Roman" w:cs="Times New Roman"/>
          <w:color w:val="000000"/>
          <w:sz w:val="24"/>
          <w:szCs w:val="24"/>
        </w:rPr>
        <w:t xml:space="preserve"> trying to remember something</w:t>
      </w:r>
      <w:r w:rsidR="00DD4AE5">
        <w:rPr>
          <w:rFonts w:ascii="Times New Roman" w:eastAsia="Times New Roman" w:hAnsi="Times New Roman" w:cs="Times New Roman"/>
          <w:color w:val="000000"/>
          <w:sz w:val="24"/>
          <w:szCs w:val="24"/>
        </w:rPr>
        <w:t>,</w:t>
      </w:r>
      <w:r w:rsidR="003C58C4">
        <w:rPr>
          <w:rFonts w:ascii="Times New Roman" w:eastAsia="Times New Roman" w:hAnsi="Times New Roman" w:cs="Times New Roman"/>
          <w:color w:val="000000"/>
          <w:sz w:val="24"/>
          <w:szCs w:val="24"/>
        </w:rPr>
        <w:t xml:space="preserve"> while performing those actions</w:t>
      </w:r>
      <w:r w:rsidR="00CB13A9">
        <w:rPr>
          <w:rFonts w:ascii="Times New Roman" w:eastAsia="Times New Roman" w:hAnsi="Times New Roman" w:cs="Times New Roman"/>
          <w:color w:val="000000"/>
          <w:sz w:val="24"/>
          <w:szCs w:val="24"/>
        </w:rPr>
        <w:t>, as though</w:t>
      </w:r>
      <w:r w:rsidR="003C58C4">
        <w:rPr>
          <w:rFonts w:ascii="Times New Roman" w:eastAsia="Times New Roman" w:hAnsi="Times New Roman" w:cs="Times New Roman"/>
          <w:color w:val="000000"/>
          <w:sz w:val="24"/>
          <w:szCs w:val="24"/>
        </w:rPr>
        <w:t xml:space="preserve"> </w:t>
      </w:r>
      <w:r w:rsidR="00CB13A9">
        <w:rPr>
          <w:rFonts w:ascii="Times New Roman" w:eastAsia="Times New Roman" w:hAnsi="Times New Roman" w:cs="Times New Roman"/>
          <w:color w:val="000000"/>
          <w:sz w:val="24"/>
          <w:szCs w:val="24"/>
        </w:rPr>
        <w:t>he could</w:t>
      </w:r>
      <w:r w:rsidR="003C58C4">
        <w:rPr>
          <w:rFonts w:ascii="Times New Roman" w:eastAsia="Times New Roman" w:hAnsi="Times New Roman" w:cs="Times New Roman"/>
          <w:color w:val="000000"/>
          <w:sz w:val="24"/>
          <w:szCs w:val="24"/>
        </w:rPr>
        <w:t xml:space="preserve"> "see" what he is trying to remember.</w:t>
      </w:r>
    </w:p>
    <w:p w:rsidR="0019358E" w:rsidRDefault="002256A8" w:rsidP="005A694D">
      <w:pPr>
        <w:pStyle w:val="a3"/>
        <w:numPr>
          <w:ilvl w:val="0"/>
          <w:numId w:val="2"/>
        </w:numPr>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principle is called "antithesis". Darwin suggested that some actions or habits might not be</w:t>
      </w:r>
      <w:r w:rsidRPr="00DC00AB">
        <w:rPr>
          <w:rFonts w:ascii="Times New Roman" w:eastAsia="Times New Roman" w:hAnsi="Times New Roman" w:cs="Times New Roman"/>
          <w:color w:val="000000"/>
          <w:sz w:val="24"/>
          <w:szCs w:val="24"/>
        </w:rPr>
        <w:t xml:space="preserve"> serviceable</w:t>
      </w:r>
      <w:r>
        <w:rPr>
          <w:rFonts w:ascii="Times New Roman" w:eastAsia="Times New Roman" w:hAnsi="Times New Roman" w:cs="Times New Roman"/>
          <w:color w:val="000000"/>
          <w:sz w:val="24"/>
          <w:szCs w:val="24"/>
        </w:rPr>
        <w:t xml:space="preserve"> themselves, but </w:t>
      </w:r>
      <w:r w:rsidRPr="002256A8">
        <w:rPr>
          <w:rFonts w:ascii="Times New Roman" w:eastAsia="Times New Roman" w:hAnsi="Times New Roman" w:cs="Times New Roman"/>
          <w:color w:val="000000"/>
          <w:sz w:val="24"/>
          <w:szCs w:val="24"/>
        </w:rPr>
        <w:t xml:space="preserve">carried out </w:t>
      </w:r>
      <w:r w:rsidR="005A694D">
        <w:rPr>
          <w:rFonts w:ascii="Times New Roman" w:eastAsia="Times New Roman" w:hAnsi="Times New Roman" w:cs="Times New Roman"/>
          <w:color w:val="000000"/>
          <w:sz w:val="24"/>
          <w:szCs w:val="24"/>
        </w:rPr>
        <w:t>only</w:t>
      </w:r>
      <w:r w:rsidRPr="002256A8">
        <w:rPr>
          <w:rFonts w:ascii="Times New Roman" w:eastAsia="Times New Roman" w:hAnsi="Times New Roman" w:cs="Times New Roman"/>
          <w:color w:val="000000"/>
          <w:sz w:val="24"/>
          <w:szCs w:val="24"/>
        </w:rPr>
        <w:t xml:space="preserve"> because they are opposite in nature to a serviceable habit</w:t>
      </w:r>
      <w:r w:rsidR="005A694D">
        <w:rPr>
          <w:rFonts w:ascii="Times New Roman" w:eastAsia="Times New Roman" w:hAnsi="Times New Roman" w:cs="Times New Roman"/>
          <w:color w:val="000000"/>
          <w:sz w:val="24"/>
          <w:szCs w:val="24"/>
        </w:rPr>
        <w:t>.</w:t>
      </w:r>
      <w:r w:rsidR="00D14341">
        <w:rPr>
          <w:rFonts w:ascii="Times New Roman" w:eastAsia="Times New Roman" w:hAnsi="Times New Roman" w:cs="Times New Roman"/>
          <w:color w:val="000000"/>
          <w:sz w:val="24"/>
          <w:szCs w:val="24"/>
        </w:rPr>
        <w:t xml:space="preserve"> </w:t>
      </w:r>
    </w:p>
    <w:p w:rsidR="005C25D9" w:rsidRDefault="00D14341" w:rsidP="00D970C9">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found this principle very interesting, and I will go into </w:t>
      </w:r>
      <w:r w:rsidR="0019358E">
        <w:rPr>
          <w:rFonts w:ascii="Times New Roman" w:eastAsia="Times New Roman" w:hAnsi="Times New Roman" w:cs="Times New Roman"/>
          <w:color w:val="000000"/>
          <w:sz w:val="24"/>
          <w:szCs w:val="24"/>
        </w:rPr>
        <w:t xml:space="preserve">more </w:t>
      </w:r>
      <w:r>
        <w:rPr>
          <w:rFonts w:ascii="Times New Roman" w:eastAsia="Times New Roman" w:hAnsi="Times New Roman" w:cs="Times New Roman"/>
          <w:color w:val="000000"/>
          <w:sz w:val="24"/>
          <w:szCs w:val="24"/>
        </w:rPr>
        <w:t xml:space="preserve">detail </w:t>
      </w:r>
      <w:r w:rsidR="00D970C9">
        <w:rPr>
          <w:rFonts w:ascii="Times New Roman" w:eastAsia="Times New Roman" w:hAnsi="Times New Roman" w:cs="Times New Roman"/>
          <w:color w:val="000000"/>
          <w:sz w:val="24"/>
          <w:szCs w:val="24"/>
        </w:rPr>
        <w:t>later on</w:t>
      </w:r>
      <w:r>
        <w:rPr>
          <w:rFonts w:ascii="Times New Roman" w:eastAsia="Times New Roman" w:hAnsi="Times New Roman" w:cs="Times New Roman"/>
          <w:color w:val="000000"/>
          <w:sz w:val="24"/>
          <w:szCs w:val="24"/>
        </w:rPr>
        <w:t>.</w:t>
      </w:r>
      <w:r>
        <w:rPr>
          <w:rStyle w:val="apple-converted-space"/>
          <w:rFonts w:ascii="Arial" w:hAnsi="Arial" w:cs="Arial"/>
          <w:color w:val="000000"/>
          <w:sz w:val="23"/>
          <w:szCs w:val="23"/>
          <w:shd w:val="clear" w:color="auto" w:fill="FFFFFF"/>
        </w:rPr>
        <w:t> </w:t>
      </w:r>
    </w:p>
    <w:p w:rsidR="00ED4E12" w:rsidRDefault="00ED4E12" w:rsidP="00ED4E12">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19358E" w:rsidRPr="003C3E5C" w:rsidRDefault="003C3E5C" w:rsidP="0008562A">
      <w:pPr>
        <w:pStyle w:val="a3"/>
        <w:numPr>
          <w:ilvl w:val="0"/>
          <w:numId w:val="2"/>
        </w:numPr>
        <w:bidi w:val="0"/>
        <w:spacing w:before="100" w:beforeAutospacing="1" w:after="100" w:afterAutospacing="1"/>
        <w:outlineLvl w:val="2"/>
        <w:rPr>
          <w:rFonts w:ascii="Times New Roman" w:eastAsia="Times New Roman" w:hAnsi="Times New Roman" w:cs="Times New Roman"/>
          <w:color w:val="000000"/>
          <w:sz w:val="24"/>
          <w:szCs w:val="24"/>
        </w:rPr>
      </w:pPr>
      <w:r w:rsidRPr="003C3E5C">
        <w:rPr>
          <w:rFonts w:ascii="Times New Roman" w:eastAsia="Times New Roman" w:hAnsi="Times New Roman" w:cs="Times New Roman"/>
          <w:color w:val="000000"/>
          <w:sz w:val="24"/>
          <w:szCs w:val="24"/>
        </w:rPr>
        <w:t>The third principle is called "</w:t>
      </w:r>
      <w:r w:rsidRPr="003C3E5C">
        <w:rPr>
          <w:rFonts w:ascii="Times New Roman" w:eastAsia="Times New Roman" w:hAnsi="Times New Roman" w:cs="Times New Roman"/>
          <w:sz w:val="24"/>
          <w:szCs w:val="24"/>
        </w:rPr>
        <w:t xml:space="preserve">The principle of actions due to the constitution </w:t>
      </w:r>
      <w:r w:rsidRPr="003C3E5C">
        <w:rPr>
          <w:rFonts w:ascii="Times New Roman" w:eastAsia="Times New Roman" w:hAnsi="Times New Roman" w:cs="Times New Roman"/>
          <w:color w:val="000000"/>
          <w:sz w:val="24"/>
          <w:szCs w:val="24"/>
        </w:rPr>
        <w:t>of the Nervous System"</w:t>
      </w:r>
      <w:r w:rsidR="00743FDB">
        <w:rPr>
          <w:rFonts w:ascii="Times New Roman" w:eastAsia="Times New Roman" w:hAnsi="Times New Roman" w:cs="Times New Roman"/>
          <w:color w:val="000000"/>
          <w:sz w:val="24"/>
          <w:szCs w:val="24"/>
        </w:rPr>
        <w:t xml:space="preserve">. This principle </w:t>
      </w:r>
      <w:r w:rsidR="0008562A">
        <w:rPr>
          <w:rFonts w:ascii="Times New Roman" w:eastAsia="Times New Roman" w:hAnsi="Times New Roman" w:cs="Times New Roman"/>
          <w:color w:val="000000"/>
          <w:sz w:val="24"/>
          <w:szCs w:val="24"/>
        </w:rPr>
        <w:t xml:space="preserve">is </w:t>
      </w:r>
      <w:r w:rsidR="0008562A">
        <w:rPr>
          <w:rFonts w:ascii="Times New Roman" w:eastAsia="Times New Roman" w:hAnsi="Times New Roman" w:cs="Times New Roman"/>
          <w:sz w:val="24"/>
          <w:szCs w:val="24"/>
        </w:rPr>
        <w:t>independent</w:t>
      </w:r>
      <w:r w:rsidR="00743FDB" w:rsidRPr="00743FDB">
        <w:rPr>
          <w:rFonts w:ascii="Times New Roman" w:eastAsia="Times New Roman" w:hAnsi="Times New Roman" w:cs="Times New Roman"/>
          <w:sz w:val="24"/>
          <w:szCs w:val="24"/>
        </w:rPr>
        <w:t xml:space="preserve"> </w:t>
      </w:r>
      <w:r w:rsidR="0008562A">
        <w:rPr>
          <w:rFonts w:ascii="Times New Roman" w:eastAsia="Times New Roman" w:hAnsi="Times New Roman" w:cs="Times New Roman"/>
          <w:sz w:val="24"/>
          <w:szCs w:val="24"/>
        </w:rPr>
        <w:t xml:space="preserve">from will or </w:t>
      </w:r>
      <w:r w:rsidR="001F35AA">
        <w:rPr>
          <w:rFonts w:ascii="Times New Roman" w:eastAsia="Times New Roman" w:hAnsi="Times New Roman" w:cs="Times New Roman"/>
          <w:sz w:val="24"/>
          <w:szCs w:val="24"/>
        </w:rPr>
        <w:t>a certain extent of h</w:t>
      </w:r>
      <w:r w:rsidR="00743FDB" w:rsidRPr="00743FDB">
        <w:rPr>
          <w:rFonts w:ascii="Times New Roman" w:eastAsia="Times New Roman" w:hAnsi="Times New Roman" w:cs="Times New Roman"/>
          <w:sz w:val="24"/>
          <w:szCs w:val="24"/>
        </w:rPr>
        <w:t>abit.</w:t>
      </w:r>
      <w:r w:rsidR="00DC7FFC">
        <w:rPr>
          <w:rFonts w:ascii="Times New Roman" w:eastAsia="Times New Roman" w:hAnsi="Times New Roman" w:cs="Times New Roman"/>
          <w:sz w:val="24"/>
          <w:szCs w:val="24"/>
        </w:rPr>
        <w:t xml:space="preserve"> For example: Darwin noticed that animals rarely make noises, but in special circumstances, like fear or pain they response by making involuntary noises.</w:t>
      </w:r>
    </w:p>
    <w:p w:rsidR="000479F8" w:rsidRDefault="000479F8" w:rsidP="00D436B8">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5F5510" w:rsidRDefault="005F5510" w:rsidP="000479F8">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sidRPr="005F5510">
        <w:rPr>
          <w:rFonts w:ascii="Times New Roman" w:eastAsia="Times New Roman" w:hAnsi="Times New Roman" w:cs="Times New Roman"/>
          <w:b/>
          <w:bCs/>
          <w:color w:val="000000"/>
          <w:sz w:val="25"/>
          <w:szCs w:val="25"/>
        </w:rPr>
        <w:lastRenderedPageBreak/>
        <w:t>The "Antithesis" Principle</w:t>
      </w:r>
    </w:p>
    <w:p w:rsidR="005F5510" w:rsidRPr="00DD11CB" w:rsidRDefault="00DD11CB" w:rsidP="00ED43C1">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sidRPr="00DD11CB">
        <w:rPr>
          <w:rFonts w:ascii="Times New Roman" w:eastAsia="Times New Roman" w:hAnsi="Times New Roman" w:cs="Times New Roman"/>
          <w:color w:val="000000"/>
          <w:sz w:val="24"/>
          <w:szCs w:val="24"/>
        </w:rPr>
        <w:t xml:space="preserve">As I </w:t>
      </w:r>
      <w:r w:rsidR="00A06093">
        <w:rPr>
          <w:rFonts w:ascii="Times New Roman" w:eastAsia="Times New Roman" w:hAnsi="Times New Roman" w:cs="Times New Roman"/>
          <w:color w:val="000000"/>
          <w:sz w:val="24"/>
          <w:szCs w:val="24"/>
        </w:rPr>
        <w:t xml:space="preserve">mentioned earlier, the antithesis phenomenon refers to the way that </w:t>
      </w:r>
      <w:r w:rsidR="00ED43C1">
        <w:rPr>
          <w:rFonts w:ascii="Times New Roman" w:eastAsia="Times New Roman" w:hAnsi="Times New Roman" w:cs="Times New Roman"/>
          <w:color w:val="000000"/>
          <w:sz w:val="24"/>
          <w:szCs w:val="24"/>
        </w:rPr>
        <w:t>some</w:t>
      </w:r>
      <w:r w:rsidR="00A06093">
        <w:rPr>
          <w:rFonts w:ascii="Times New Roman" w:eastAsia="Times New Roman" w:hAnsi="Times New Roman" w:cs="Times New Roman"/>
          <w:color w:val="000000"/>
          <w:sz w:val="24"/>
          <w:szCs w:val="24"/>
        </w:rPr>
        <w:t xml:space="preserve"> muscle movement</w:t>
      </w:r>
      <w:r w:rsidR="00ED43C1">
        <w:rPr>
          <w:rFonts w:ascii="Times New Roman" w:eastAsia="Times New Roman" w:hAnsi="Times New Roman" w:cs="Times New Roman"/>
          <w:color w:val="000000"/>
          <w:sz w:val="24"/>
          <w:szCs w:val="24"/>
        </w:rPr>
        <w:t>s represent</w:t>
      </w:r>
      <w:r w:rsidR="00A06093">
        <w:rPr>
          <w:rFonts w:ascii="Times New Roman" w:eastAsia="Times New Roman" w:hAnsi="Times New Roman" w:cs="Times New Roman"/>
          <w:color w:val="000000"/>
          <w:sz w:val="24"/>
          <w:szCs w:val="24"/>
        </w:rPr>
        <w:t xml:space="preserve"> an emotion, and the opposite muscle movement</w:t>
      </w:r>
      <w:r w:rsidR="00ED43C1">
        <w:rPr>
          <w:rFonts w:ascii="Times New Roman" w:eastAsia="Times New Roman" w:hAnsi="Times New Roman" w:cs="Times New Roman"/>
          <w:color w:val="000000"/>
          <w:sz w:val="24"/>
          <w:szCs w:val="24"/>
        </w:rPr>
        <w:t>s represent</w:t>
      </w:r>
      <w:r w:rsidR="00A06093">
        <w:rPr>
          <w:rFonts w:ascii="Times New Roman" w:eastAsia="Times New Roman" w:hAnsi="Times New Roman" w:cs="Times New Roman"/>
          <w:color w:val="000000"/>
          <w:sz w:val="24"/>
          <w:szCs w:val="24"/>
        </w:rPr>
        <w:t xml:space="preserve"> the opposite emotion.</w:t>
      </w:r>
      <w:r w:rsidR="00ED43C1">
        <w:rPr>
          <w:rFonts w:ascii="Times New Roman" w:eastAsia="Times New Roman" w:hAnsi="Times New Roman" w:cs="Times New Roman"/>
          <w:color w:val="000000"/>
          <w:sz w:val="24"/>
          <w:szCs w:val="24"/>
        </w:rPr>
        <w:t xml:space="preserve"> </w:t>
      </w:r>
    </w:p>
    <w:p w:rsidR="005F5510" w:rsidRDefault="0078727D" w:rsidP="005F5510">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sidRPr="0078727D">
        <w:rPr>
          <w:rFonts w:ascii="Times New Roman" w:eastAsia="Times New Roman" w:hAnsi="Times New Roman" w:cs="Times New Roman"/>
          <w:color w:val="000000"/>
          <w:sz w:val="24"/>
          <w:szCs w:val="24"/>
        </w:rPr>
        <w:t xml:space="preserve">An impressive </w:t>
      </w:r>
      <w:r>
        <w:rPr>
          <w:rFonts w:ascii="Times New Roman" w:eastAsia="Times New Roman" w:hAnsi="Times New Roman" w:cs="Times New Roman"/>
          <w:color w:val="000000"/>
          <w:sz w:val="24"/>
          <w:szCs w:val="24"/>
        </w:rPr>
        <w:t xml:space="preserve">explanation for the facial expression represents </w:t>
      </w:r>
      <w:r w:rsidR="002B71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helplessness</w:t>
      </w:r>
      <w:r w:rsidR="002B71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can be done using antithesis:</w:t>
      </w:r>
    </w:p>
    <w:p w:rsidR="00243C9F" w:rsidRDefault="00243C9F" w:rsidP="00243C9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Helplessness body gesture involves hands spreading to the sides, fingers spreading and shoulders shrugging. </w:t>
      </w:r>
      <w:proofErr w:type="gramStart"/>
      <w:r>
        <w:rPr>
          <w:rFonts w:ascii="Times New Roman" w:eastAsia="Times New Roman" w:hAnsi="Times New Roman" w:cs="Times New Roman"/>
          <w:color w:val="000000"/>
          <w:sz w:val="24"/>
          <w:szCs w:val="24"/>
        </w:rPr>
        <w:t>It's</w:t>
      </w:r>
      <w:proofErr w:type="gramEnd"/>
      <w:r>
        <w:rPr>
          <w:rFonts w:ascii="Times New Roman" w:eastAsia="Times New Roman" w:hAnsi="Times New Roman" w:cs="Times New Roman"/>
          <w:color w:val="000000"/>
          <w:sz w:val="24"/>
          <w:szCs w:val="24"/>
        </w:rPr>
        <w:t xml:space="preserve"> facial expressions involves pulling down the bottom lip</w:t>
      </w:r>
      <w:r w:rsidR="00FD3917">
        <w:rPr>
          <w:rFonts w:ascii="Times New Roman" w:eastAsia="Times New Roman" w:hAnsi="Times New Roman" w:cs="Times New Roman"/>
          <w:color w:val="000000"/>
          <w:sz w:val="24"/>
          <w:szCs w:val="24"/>
        </w:rPr>
        <w:t xml:space="preserve"> and raising eyebrows, like you can see in the followed image:</w:t>
      </w:r>
    </w:p>
    <w:p w:rsidR="00FD3917" w:rsidRDefault="004B5740" w:rsidP="00FD3917">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25400</wp:posOffset>
            </wp:positionV>
            <wp:extent cx="2076450" cy="1695450"/>
            <wp:effectExtent l="19050" t="0" r="0" b="0"/>
            <wp:wrapSquare wrapText="bothSides"/>
            <wp:docPr id="1" name="תמונה 1" descr="http://itmillennial.com/wp-content/uploads/2011/06/I-dont-k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millennial.com/wp-content/uploads/2011/06/I-dont-know.jpg"/>
                    <pic:cNvPicPr>
                      <a:picLocks noChangeAspect="1" noChangeArrowheads="1"/>
                    </pic:cNvPicPr>
                  </pic:nvPicPr>
                  <pic:blipFill>
                    <a:blip r:embed="rId12" cstate="print"/>
                    <a:srcRect/>
                    <a:stretch>
                      <a:fillRect/>
                    </a:stretch>
                  </pic:blipFill>
                  <pic:spPr bwMode="auto">
                    <a:xfrm>
                      <a:off x="0" y="0"/>
                      <a:ext cx="2076450" cy="1695450"/>
                    </a:xfrm>
                    <a:prstGeom prst="rect">
                      <a:avLst/>
                    </a:prstGeom>
                    <a:noFill/>
                    <a:ln w="9525">
                      <a:noFill/>
                      <a:miter lim="800000"/>
                      <a:headEnd/>
                      <a:tailEnd/>
                    </a:ln>
                  </pic:spPr>
                </pic:pic>
              </a:graphicData>
            </a:graphic>
          </wp:anchor>
        </w:drawing>
      </w:r>
    </w:p>
    <w:p w:rsidR="00DA55CE" w:rsidRDefault="00DA55CE" w:rsidP="00DA55CE">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DA55CE">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243D14" w:rsidRDefault="00D46E2F" w:rsidP="00CE59C0">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Darwin explained the features of this expression using the antithesis principle. He discovered that all of those movements opposing to the movements of a man who is ready to face something. The movements of a person who is preparing himself for something will look like that: closed hands and fingers (as if he is preparing for a fight, for example), hands close to the body for protection and the neck is raised and tight. </w:t>
      </w:r>
      <w:r w:rsidR="00C76D7F">
        <w:rPr>
          <w:rFonts w:ascii="Times New Roman" w:eastAsia="Times New Roman" w:hAnsi="Times New Roman" w:cs="Times New Roman"/>
          <w:color w:val="000000"/>
          <w:sz w:val="24"/>
          <w:szCs w:val="24"/>
        </w:rPr>
        <w:t xml:space="preserve">At a helplessness situation the shrugging of the shoulders releases the neck. </w:t>
      </w:r>
    </w:p>
    <w:p w:rsidR="000A4D04" w:rsidRDefault="00243D14" w:rsidP="00243D14">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for the face:</w:t>
      </w:r>
      <w:r w:rsidR="00D46E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eyebrows are low (like in a mode of attack or firmness)</w:t>
      </w:r>
      <w:r w:rsidR="00D87C9D">
        <w:rPr>
          <w:rFonts w:ascii="Times New Roman" w:eastAsia="Times New Roman" w:hAnsi="Times New Roman" w:cs="Times New Roman"/>
          <w:color w:val="000000"/>
          <w:sz w:val="24"/>
          <w:szCs w:val="24"/>
        </w:rPr>
        <w:t xml:space="preserve">, upper lip might reveal teeth. </w:t>
      </w:r>
    </w:p>
    <w:p w:rsidR="000A4D04" w:rsidRDefault="000A4D04" w:rsidP="000A4D04">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0D0D78" w:rsidRDefault="000A4D04" w:rsidP="006D77EC">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functional source of the antithesis can be explained with the investigation of muscles, and to be precise- the antagonist's muscles. Every muscle has </w:t>
      </w:r>
      <w:r w:rsidR="006D77E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antagonist muscle that performs the opposite movement. Spreading fingers is a movement done by some muscles, and closing the fingers is done by the antagonist muscles. </w:t>
      </w:r>
      <w:r w:rsidR="00276F9D">
        <w:rPr>
          <w:rFonts w:ascii="Times New Roman" w:eastAsia="Times New Roman" w:hAnsi="Times New Roman" w:cs="Times New Roman"/>
          <w:color w:val="000000"/>
          <w:sz w:val="24"/>
          <w:szCs w:val="24"/>
        </w:rPr>
        <w:t>For some expressions we can't always tell just by looking at it, what is the opposite expression, but if we'll look at the muscles involving in the process then it becomes very clear</w:t>
      </w:r>
    </w:p>
    <w:p w:rsidR="000D0D78" w:rsidRDefault="00276F9D" w:rsidP="000D0D78">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E262F" w:rsidRPr="00274869" w:rsidRDefault="000D0D78" w:rsidP="000D0D78">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sidRPr="00274869">
        <w:rPr>
          <w:rFonts w:ascii="Times New Roman" w:eastAsia="Times New Roman" w:hAnsi="Times New Roman" w:cs="Times New Roman"/>
          <w:color w:val="000000"/>
          <w:sz w:val="24"/>
          <w:szCs w:val="24"/>
        </w:rPr>
        <w:t>An interesting explanation to the antithesis functional source</w:t>
      </w:r>
      <w:r w:rsidR="000A4D04" w:rsidRPr="00274869">
        <w:rPr>
          <w:rFonts w:ascii="Times New Roman" w:eastAsia="Times New Roman" w:hAnsi="Times New Roman" w:cs="Times New Roman"/>
          <w:color w:val="000000"/>
          <w:sz w:val="24"/>
          <w:szCs w:val="24"/>
        </w:rPr>
        <w:t xml:space="preserve"> </w:t>
      </w:r>
      <w:r w:rsidRPr="00274869">
        <w:rPr>
          <w:rFonts w:ascii="Times New Roman" w:eastAsia="Times New Roman" w:hAnsi="Times New Roman" w:cs="Times New Roman"/>
          <w:color w:val="000000"/>
          <w:sz w:val="24"/>
          <w:szCs w:val="24"/>
        </w:rPr>
        <w:t>relies on inhibition.</w:t>
      </w:r>
      <w:r w:rsidR="00D87C9D" w:rsidRPr="00274869">
        <w:rPr>
          <w:rFonts w:ascii="Times New Roman" w:eastAsia="Times New Roman" w:hAnsi="Times New Roman" w:cs="Times New Roman"/>
          <w:color w:val="000000"/>
          <w:sz w:val="24"/>
          <w:szCs w:val="24"/>
        </w:rPr>
        <w:t xml:space="preserve"> </w:t>
      </w:r>
      <w:r w:rsidR="00243D14" w:rsidRPr="00274869">
        <w:rPr>
          <w:rFonts w:ascii="Times New Roman" w:eastAsia="Times New Roman" w:hAnsi="Times New Roman" w:cs="Times New Roman"/>
          <w:color w:val="000000"/>
          <w:sz w:val="24"/>
          <w:szCs w:val="24"/>
        </w:rPr>
        <w:t xml:space="preserve">  </w:t>
      </w:r>
    </w:p>
    <w:p w:rsidR="004B5740" w:rsidRPr="00274869" w:rsidRDefault="00274869" w:rsidP="006C0F6B">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sidRPr="00274869">
        <w:rPr>
          <w:rFonts w:ascii="Times New Roman" w:eastAsia="Times New Roman" w:hAnsi="Times New Roman" w:cs="Times New Roman"/>
          <w:color w:val="000000"/>
          <w:sz w:val="24"/>
          <w:szCs w:val="24"/>
        </w:rPr>
        <w:t>If a person or an animal</w:t>
      </w:r>
      <w:r w:rsidR="00185195">
        <w:rPr>
          <w:rFonts w:ascii="Times New Roman" w:eastAsia="Times New Roman" w:hAnsi="Times New Roman" w:cs="Times New Roman"/>
          <w:color w:val="000000"/>
          <w:sz w:val="24"/>
          <w:szCs w:val="24"/>
        </w:rPr>
        <w:t xml:space="preserve"> is trying to prevent i</w:t>
      </w:r>
      <w:r w:rsidR="006C0F6B">
        <w:rPr>
          <w:rFonts w:ascii="Times New Roman" w:eastAsia="Times New Roman" w:hAnsi="Times New Roman" w:cs="Times New Roman"/>
          <w:color w:val="000000"/>
          <w:sz w:val="24"/>
          <w:szCs w:val="24"/>
        </w:rPr>
        <w:t>t</w:t>
      </w:r>
      <w:r w:rsidR="00185195">
        <w:rPr>
          <w:rFonts w:ascii="Times New Roman" w:eastAsia="Times New Roman" w:hAnsi="Times New Roman" w:cs="Times New Roman"/>
          <w:color w:val="000000"/>
          <w:sz w:val="24"/>
          <w:szCs w:val="24"/>
        </w:rPr>
        <w:t xml:space="preserve">self </w:t>
      </w:r>
      <w:r>
        <w:rPr>
          <w:rFonts w:ascii="Times New Roman" w:eastAsia="Times New Roman" w:hAnsi="Times New Roman" w:cs="Times New Roman"/>
          <w:color w:val="000000"/>
          <w:sz w:val="24"/>
          <w:szCs w:val="24"/>
        </w:rPr>
        <w:t>doing a particular action, one way is to use</w:t>
      </w:r>
      <w:r w:rsidR="00185195">
        <w:rPr>
          <w:rFonts w:ascii="Times New Roman" w:eastAsia="Times New Roman" w:hAnsi="Times New Roman" w:cs="Times New Roman"/>
          <w:color w:val="000000"/>
          <w:sz w:val="24"/>
          <w:szCs w:val="24"/>
        </w:rPr>
        <w:t xml:space="preserve"> the antagonistic muscles. </w:t>
      </w:r>
      <w:r w:rsidR="006C0F6B">
        <w:rPr>
          <w:rFonts w:ascii="Times New Roman" w:eastAsia="Times New Roman" w:hAnsi="Times New Roman" w:cs="Times New Roman"/>
          <w:color w:val="000000"/>
          <w:sz w:val="24"/>
          <w:szCs w:val="24"/>
        </w:rPr>
        <w:t xml:space="preserve">In fact, when a stimuli signal is send to a muscle, an inhibitory signal is send automatically to the antagonist muscle. </w:t>
      </w:r>
      <w:r w:rsidR="00F76AD0">
        <w:rPr>
          <w:rFonts w:ascii="Times New Roman" w:eastAsia="Times New Roman" w:hAnsi="Times New Roman" w:cs="Times New Roman"/>
          <w:color w:val="000000"/>
          <w:sz w:val="24"/>
          <w:szCs w:val="24"/>
        </w:rPr>
        <w:t xml:space="preserve">Facial expressions that can be explained with antithesis usually relates to aggression and avoiding it. </w:t>
      </w:r>
    </w:p>
    <w:p w:rsidR="004B5740" w:rsidRDefault="004B5740"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0E445D" w:rsidRDefault="000E445D">
      <w:pPr>
        <w:bidi w:val="0"/>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br w:type="page"/>
      </w:r>
    </w:p>
    <w:p w:rsidR="00660449" w:rsidRDefault="00660449" w:rsidP="004B5740">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lastRenderedPageBreak/>
        <w:t>Facial Expressions Evolutionary Reasons</w:t>
      </w:r>
    </w:p>
    <w:p w:rsidR="00660449" w:rsidRDefault="00C704F1" w:rsidP="000B53DA">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4585970</wp:posOffset>
            </wp:positionH>
            <wp:positionV relativeFrom="paragraph">
              <wp:posOffset>675005</wp:posOffset>
            </wp:positionV>
            <wp:extent cx="1047750" cy="1181100"/>
            <wp:effectExtent l="19050" t="0" r="0" b="0"/>
            <wp:wrapTight wrapText="bothSides">
              <wp:wrapPolygon edited="0">
                <wp:start x="-393" y="0"/>
                <wp:lineTo x="-393" y="21252"/>
                <wp:lineTo x="21600" y="21252"/>
                <wp:lineTo x="21600" y="0"/>
                <wp:lineTo x="-393" y="0"/>
              </wp:wrapPolygon>
            </wp:wrapTight>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r w:rsidR="00620CD9">
        <w:rPr>
          <w:rFonts w:ascii="Times New Roman" w:eastAsia="Times New Roman" w:hAnsi="Times New Roman" w:cs="Times New Roman"/>
          <w:color w:val="000000"/>
          <w:sz w:val="24"/>
          <w:szCs w:val="24"/>
        </w:rPr>
        <w:t xml:space="preserve">A common assumption is that facial expressions initially served a functional role and not a communicative one. I will try to justify each one of the seven classical expressions with its functional initially role: </w:t>
      </w:r>
    </w:p>
    <w:p w:rsidR="00B96EF5" w:rsidRDefault="000B53DA" w:rsidP="000B53DA">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sidRPr="00AA4F18">
        <w:rPr>
          <w:rFonts w:ascii="Times New Roman" w:eastAsia="Times New Roman" w:hAnsi="Times New Roman" w:cs="Times New Roman"/>
          <w:b/>
          <w:bCs/>
          <w:color w:val="000000"/>
          <w:sz w:val="24"/>
          <w:szCs w:val="24"/>
        </w:rPr>
        <w:t>Anger:</w:t>
      </w:r>
      <w:r w:rsidR="000E445D">
        <w:rPr>
          <w:rFonts w:ascii="Times New Roman" w:eastAsia="Times New Roman" w:hAnsi="Times New Roman" w:cs="Times New Roman"/>
          <w:color w:val="000000"/>
          <w:sz w:val="24"/>
          <w:szCs w:val="24"/>
        </w:rPr>
        <w:t xml:space="preserve"> </w:t>
      </w:r>
      <w:r w:rsidR="00AA4F18">
        <w:rPr>
          <w:rFonts w:ascii="Times New Roman" w:eastAsia="Times New Roman" w:hAnsi="Times New Roman" w:cs="Times New Roman"/>
          <w:color w:val="000000"/>
          <w:sz w:val="24"/>
          <w:szCs w:val="24"/>
        </w:rPr>
        <w:t>involves three main features- teeth revealing, eyebrows down and inner side tightening, squinting eyes.</w:t>
      </w:r>
      <w:r w:rsidR="007332FE">
        <w:rPr>
          <w:rFonts w:ascii="Times New Roman" w:eastAsia="Times New Roman" w:hAnsi="Times New Roman" w:cs="Times New Roman"/>
          <w:color w:val="000000"/>
          <w:sz w:val="24"/>
          <w:szCs w:val="24"/>
        </w:rPr>
        <w:t xml:space="preserve"> The function is clear- preparing for attack. The teeth are ready to bite and threaten enemies, eyes and eyebrows squinting to protect the eyes, but not closing entirely in order to see the enemy. </w:t>
      </w:r>
    </w:p>
    <w:p w:rsidR="00B96EF5" w:rsidRDefault="00B96EF5" w:rsidP="00B96EF5">
      <w:pPr>
        <w:pStyle w:val="a3"/>
        <w:bidi w:val="0"/>
        <w:spacing w:before="100" w:beforeAutospacing="1" w:after="100" w:afterAutospacing="1"/>
        <w:outlineLvl w:val="2"/>
        <w:rPr>
          <w:rFonts w:ascii="Times New Roman" w:eastAsia="Times New Roman" w:hAnsi="Times New Roman" w:cs="Times New Roman"/>
          <w:b/>
          <w:bCs/>
          <w:color w:val="000000"/>
          <w:sz w:val="24"/>
          <w:szCs w:val="24"/>
        </w:rPr>
      </w:pPr>
    </w:p>
    <w:p w:rsidR="00C704F1" w:rsidRDefault="00C704F1" w:rsidP="00A41603">
      <w:pPr>
        <w:pStyle w:val="a3"/>
        <w:bidi w:val="0"/>
        <w:spacing w:before="100" w:beforeAutospacing="1" w:after="100" w:afterAutospacing="1"/>
        <w:outlineLvl w:val="2"/>
        <w:rPr>
          <w:rFonts w:ascii="Times New Roman" w:eastAsia="Times New Roman" w:hAnsi="Times New Roman" w:cs="Times New Roman"/>
          <w:b/>
          <w:bCs/>
          <w:color w:val="000000"/>
          <w:sz w:val="24"/>
          <w:szCs w:val="24"/>
        </w:rPr>
      </w:pPr>
    </w:p>
    <w:p w:rsidR="00A41603" w:rsidRDefault="00C704F1" w:rsidP="00C704F1">
      <w:pPr>
        <w:pStyle w:val="a3"/>
        <w:bidi w:val="0"/>
        <w:spacing w:before="100" w:beforeAutospacing="1" w:after="100" w:afterAutospacing="1"/>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60288" behindDoc="1" locked="0" layoutInCell="1" allowOverlap="1">
            <wp:simplePos x="0" y="0"/>
            <wp:positionH relativeFrom="column">
              <wp:posOffset>4585970</wp:posOffset>
            </wp:positionH>
            <wp:positionV relativeFrom="paragraph">
              <wp:posOffset>163830</wp:posOffset>
            </wp:positionV>
            <wp:extent cx="1047750" cy="1104900"/>
            <wp:effectExtent l="19050" t="0" r="0" b="0"/>
            <wp:wrapTight wrapText="bothSides">
              <wp:wrapPolygon edited="0">
                <wp:start x="-393" y="0"/>
                <wp:lineTo x="-393" y="21228"/>
                <wp:lineTo x="21600" y="21228"/>
                <wp:lineTo x="21600" y="0"/>
                <wp:lineTo x="-393"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047750" cy="1104900"/>
                    </a:xfrm>
                    <a:prstGeom prst="rect">
                      <a:avLst/>
                    </a:prstGeom>
                    <a:noFill/>
                    <a:ln w="9525">
                      <a:noFill/>
                      <a:miter lim="800000"/>
                      <a:headEnd/>
                      <a:tailEnd/>
                    </a:ln>
                  </pic:spPr>
                </pic:pic>
              </a:graphicData>
            </a:graphic>
          </wp:anchor>
        </w:drawing>
      </w:r>
    </w:p>
    <w:p w:rsidR="00954E7A" w:rsidRDefault="00B96EF5" w:rsidP="00B96EF5">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Disgust:</w:t>
      </w:r>
      <w:r>
        <w:rPr>
          <w:rFonts w:ascii="Times New Roman" w:eastAsia="Times New Roman" w:hAnsi="Times New Roman" w:cs="Times New Roman"/>
          <w:color w:val="000000"/>
          <w:sz w:val="24"/>
          <w:szCs w:val="24"/>
        </w:rPr>
        <w:t xml:space="preserve"> involves</w:t>
      </w:r>
      <w:r w:rsidR="00A41603">
        <w:rPr>
          <w:rFonts w:ascii="Times New Roman" w:eastAsia="Times New Roman" w:hAnsi="Times New Roman" w:cs="Times New Roman"/>
          <w:color w:val="000000"/>
          <w:sz w:val="24"/>
          <w:szCs w:val="24"/>
        </w:rPr>
        <w:t xml:space="preserve"> </w:t>
      </w:r>
      <w:r w:rsidR="00954E7A" w:rsidRPr="00954E7A">
        <w:rPr>
          <w:rFonts w:ascii="Times New Roman" w:eastAsia="Times New Roman" w:hAnsi="Times New Roman" w:cs="Times New Roman"/>
          <w:color w:val="000000"/>
          <w:sz w:val="24"/>
          <w:szCs w:val="24"/>
        </w:rPr>
        <w:t>wrinkled nose and mout</w:t>
      </w:r>
      <w:r w:rsidR="00954E7A">
        <w:rPr>
          <w:rFonts w:ascii="Times New Roman" w:eastAsia="Times New Roman" w:hAnsi="Times New Roman" w:cs="Times New Roman"/>
          <w:color w:val="000000"/>
          <w:sz w:val="24"/>
          <w:szCs w:val="24"/>
        </w:rPr>
        <w:t xml:space="preserve">h. Sometimes even involves tongue coming out.      </w:t>
      </w:r>
    </w:p>
    <w:p w:rsidR="000B53DA" w:rsidRDefault="00954E7A" w:rsidP="00954E7A">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expression mimics a person that tasted bad food and wants to spit it out, or smelling foul smell.</w:t>
      </w:r>
    </w:p>
    <w:p w:rsidR="006A6A87" w:rsidRDefault="006A6A87" w:rsidP="006A6A87">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6A6A87" w:rsidRDefault="00F94ADB" w:rsidP="006A6A87">
      <w:pPr>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4509770</wp:posOffset>
            </wp:positionH>
            <wp:positionV relativeFrom="paragraph">
              <wp:posOffset>315595</wp:posOffset>
            </wp:positionV>
            <wp:extent cx="1047750" cy="1152525"/>
            <wp:effectExtent l="19050" t="0" r="0" b="0"/>
            <wp:wrapTight wrapText="bothSides">
              <wp:wrapPolygon edited="0">
                <wp:start x="-393" y="0"/>
                <wp:lineTo x="-393" y="21421"/>
                <wp:lineTo x="21600" y="21421"/>
                <wp:lineTo x="21600" y="0"/>
                <wp:lineTo x="-393" y="0"/>
              </wp:wrapPolygon>
            </wp:wrapTight>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047750" cy="1152525"/>
                    </a:xfrm>
                    <a:prstGeom prst="rect">
                      <a:avLst/>
                    </a:prstGeom>
                    <a:noFill/>
                    <a:ln w="9525">
                      <a:noFill/>
                      <a:miter lim="800000"/>
                      <a:headEnd/>
                      <a:tailEnd/>
                    </a:ln>
                  </pic:spPr>
                </pic:pic>
              </a:graphicData>
            </a:graphic>
          </wp:anchor>
        </w:drawing>
      </w:r>
    </w:p>
    <w:p w:rsidR="006A6A87" w:rsidRPr="006A6A87" w:rsidRDefault="006A6A87" w:rsidP="006A6A87">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sidRPr="006A6A87">
        <w:rPr>
          <w:rFonts w:ascii="Times New Roman" w:eastAsia="Times New Roman" w:hAnsi="Times New Roman" w:cs="Times New Roman"/>
          <w:b/>
          <w:bCs/>
          <w:color w:val="000000"/>
          <w:sz w:val="24"/>
          <w:szCs w:val="24"/>
        </w:rPr>
        <w:t>Fear:</w:t>
      </w:r>
      <w:r w:rsidRPr="006A6A87">
        <w:rPr>
          <w:rFonts w:ascii="Times New Roman" w:eastAsia="Times New Roman" w:hAnsi="Times New Roman" w:cs="Times New Roman"/>
          <w:color w:val="000000"/>
          <w:sz w:val="24"/>
          <w:szCs w:val="24"/>
        </w:rPr>
        <w:t xml:space="preserve"> </w:t>
      </w:r>
      <w:r w:rsidR="000F04BC">
        <w:rPr>
          <w:rFonts w:ascii="Times New Roman" w:eastAsia="Times New Roman" w:hAnsi="Times New Roman" w:cs="Times New Roman"/>
          <w:color w:val="000000"/>
          <w:sz w:val="24"/>
          <w:szCs w:val="24"/>
        </w:rPr>
        <w:t xml:space="preserve">involves widened eyes and sometimes open mouth. </w:t>
      </w:r>
    </w:p>
    <w:p w:rsidR="002806E0" w:rsidRDefault="00B515E5" w:rsidP="00AB59FE">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function- opening the eyes so wide is suppose to help increasing the visual field (though studies show that it doesn't actually do so) and the </w:t>
      </w:r>
      <w:r w:rsidR="00AB59FE">
        <w:rPr>
          <w:rFonts w:ascii="Times New Roman" w:eastAsia="Times New Roman" w:hAnsi="Times New Roman" w:cs="Times New Roman"/>
          <w:color w:val="000000"/>
          <w:sz w:val="24"/>
          <w:szCs w:val="24"/>
        </w:rPr>
        <w:t>fast</w:t>
      </w:r>
      <w:r>
        <w:rPr>
          <w:rFonts w:ascii="Times New Roman" w:eastAsia="Times New Roman" w:hAnsi="Times New Roman" w:cs="Times New Roman"/>
          <w:color w:val="000000"/>
          <w:sz w:val="24"/>
          <w:szCs w:val="24"/>
        </w:rPr>
        <w:t xml:space="preserve"> eye movement, which can assist finding threats. Opening the mouth enables to breath quietly and by that not being revealed by the enemy. </w:t>
      </w:r>
    </w:p>
    <w:p w:rsidR="00661108" w:rsidRDefault="00661108" w:rsidP="00661108">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661108" w:rsidRDefault="00C704F1" w:rsidP="00661108">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4585970</wp:posOffset>
            </wp:positionH>
            <wp:positionV relativeFrom="paragraph">
              <wp:posOffset>139700</wp:posOffset>
            </wp:positionV>
            <wp:extent cx="1047750" cy="1162050"/>
            <wp:effectExtent l="19050" t="0" r="0" b="0"/>
            <wp:wrapTight wrapText="bothSides">
              <wp:wrapPolygon edited="0">
                <wp:start x="-393" y="0"/>
                <wp:lineTo x="-393" y="21246"/>
                <wp:lineTo x="21600" y="21246"/>
                <wp:lineTo x="21600" y="0"/>
                <wp:lineTo x="-393"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047750" cy="1162050"/>
                    </a:xfrm>
                    <a:prstGeom prst="rect">
                      <a:avLst/>
                    </a:prstGeom>
                    <a:noFill/>
                    <a:ln w="9525">
                      <a:noFill/>
                      <a:miter lim="800000"/>
                      <a:headEnd/>
                      <a:tailEnd/>
                    </a:ln>
                  </pic:spPr>
                </pic:pic>
              </a:graphicData>
            </a:graphic>
          </wp:anchor>
        </w:drawing>
      </w:r>
    </w:p>
    <w:p w:rsidR="00383EC6" w:rsidRDefault="00661108" w:rsidP="00383EC6">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sidRPr="004C7215">
        <w:rPr>
          <w:rFonts w:ascii="Times New Roman" w:eastAsia="Times New Roman" w:hAnsi="Times New Roman" w:cs="Times New Roman"/>
          <w:b/>
          <w:bCs/>
          <w:color w:val="000000"/>
          <w:sz w:val="24"/>
          <w:szCs w:val="24"/>
        </w:rPr>
        <w:t>Surprise:</w:t>
      </w:r>
      <w:r w:rsidRPr="006611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very similar to </w:t>
      </w:r>
      <w:r w:rsidR="00383EC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expression </w:t>
      </w:r>
      <w:r w:rsidR="00383EC6">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f fear. </w:t>
      </w:r>
    </w:p>
    <w:p w:rsidR="007332FE" w:rsidRPr="00661108" w:rsidRDefault="00661108" w:rsidP="00383EC6">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Maybe because a surprising situation can frighten us for a brief moment, and then it depends whether the surprise is a good or a bad one. </w:t>
      </w:r>
      <w:r w:rsidR="00D90ACB">
        <w:rPr>
          <w:rFonts w:ascii="Times New Roman" w:eastAsia="Times New Roman" w:hAnsi="Times New Roman" w:cs="Times New Roman"/>
          <w:color w:val="000000"/>
          <w:sz w:val="24"/>
          <w:szCs w:val="24"/>
        </w:rPr>
        <w:t>Therefore the function is similar.</w:t>
      </w:r>
    </w:p>
    <w:p w:rsidR="000B53DA" w:rsidRPr="000B53DA" w:rsidRDefault="000B53DA" w:rsidP="000B53DA">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AB44EF" w:rsidRPr="00AB44EF" w:rsidRDefault="00AB44EF"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3478B0" w:rsidRPr="00F2762D" w:rsidRDefault="00C704F1" w:rsidP="00366AE0">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63360" behindDoc="1" locked="0" layoutInCell="1" allowOverlap="1">
            <wp:simplePos x="0" y="0"/>
            <wp:positionH relativeFrom="column">
              <wp:posOffset>4585970</wp:posOffset>
            </wp:positionH>
            <wp:positionV relativeFrom="paragraph">
              <wp:posOffset>10795</wp:posOffset>
            </wp:positionV>
            <wp:extent cx="1047750" cy="1171575"/>
            <wp:effectExtent l="19050" t="0" r="0" b="0"/>
            <wp:wrapTight wrapText="bothSides">
              <wp:wrapPolygon edited="0">
                <wp:start x="-393" y="0"/>
                <wp:lineTo x="-393" y="21424"/>
                <wp:lineTo x="21600" y="21424"/>
                <wp:lineTo x="21600" y="0"/>
                <wp:lineTo x="-393" y="0"/>
              </wp:wrapPolygon>
            </wp:wrapTight>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047750" cy="1171575"/>
                    </a:xfrm>
                    <a:prstGeom prst="rect">
                      <a:avLst/>
                    </a:prstGeom>
                    <a:noFill/>
                    <a:ln w="9525">
                      <a:noFill/>
                      <a:miter lim="800000"/>
                      <a:headEnd/>
                      <a:tailEnd/>
                    </a:ln>
                  </pic:spPr>
                </pic:pic>
              </a:graphicData>
            </a:graphic>
          </wp:anchor>
        </w:drawing>
      </w:r>
      <w:r w:rsidR="00B653A1" w:rsidRPr="00F2762D">
        <w:rPr>
          <w:rFonts w:ascii="Times New Roman" w:eastAsia="Times New Roman" w:hAnsi="Times New Roman" w:cs="Times New Roman"/>
          <w:b/>
          <w:bCs/>
          <w:color w:val="000000"/>
          <w:sz w:val="24"/>
          <w:szCs w:val="24"/>
        </w:rPr>
        <w:t>Sadness:</w:t>
      </w:r>
      <w:r w:rsidR="00304602" w:rsidRPr="00F2762D">
        <w:rPr>
          <w:rFonts w:ascii="Times New Roman" w:eastAsia="Times New Roman" w:hAnsi="Times New Roman" w:cs="Times New Roman"/>
          <w:color w:val="000000"/>
          <w:sz w:val="24"/>
          <w:szCs w:val="24"/>
        </w:rPr>
        <w:t xml:space="preserve"> involves a slight pulling down of lip corners, inner side of eyebrows is rising.</w:t>
      </w:r>
      <w:r w:rsidR="008C1EFC" w:rsidRPr="00F2762D">
        <w:rPr>
          <w:rFonts w:ascii="Times New Roman" w:eastAsia="Times New Roman" w:hAnsi="Times New Roman" w:cs="Times New Roman"/>
          <w:color w:val="000000"/>
          <w:sz w:val="24"/>
          <w:szCs w:val="24"/>
        </w:rPr>
        <w:t xml:space="preserve"> Darwin explained this expression by suppressing the will to cry. The control over the upper lip is greater than the control over the lower lip, and so the lower lip drops. </w:t>
      </w:r>
      <w:r w:rsidR="007108EC" w:rsidRPr="00F2762D">
        <w:rPr>
          <w:rFonts w:ascii="Times New Roman" w:eastAsia="Times New Roman" w:hAnsi="Times New Roman" w:cs="Times New Roman"/>
          <w:color w:val="000000"/>
          <w:sz w:val="24"/>
          <w:szCs w:val="24"/>
        </w:rPr>
        <w:t>When a person screams during a cry, the eyes are closed in order to protect them from blood pressure that accumulates in the face.</w:t>
      </w:r>
      <w:r w:rsidR="003532DC" w:rsidRPr="00F2762D">
        <w:rPr>
          <w:rFonts w:ascii="Times New Roman" w:eastAsia="Times New Roman" w:hAnsi="Times New Roman" w:cs="Times New Roman"/>
          <w:color w:val="000000"/>
          <w:sz w:val="24"/>
          <w:szCs w:val="24"/>
        </w:rPr>
        <w:t xml:space="preserve"> So, when we have the urge to cry and we want to stop it, the </w:t>
      </w:r>
      <w:r w:rsidR="003478B0" w:rsidRPr="00F2762D">
        <w:rPr>
          <w:rFonts w:ascii="Times New Roman" w:eastAsia="Times New Roman" w:hAnsi="Times New Roman" w:cs="Times New Roman"/>
          <w:color w:val="000000"/>
          <w:sz w:val="24"/>
          <w:szCs w:val="24"/>
        </w:rPr>
        <w:t>eyebrows are</w:t>
      </w:r>
      <w:r w:rsidR="003532DC" w:rsidRPr="00F2762D">
        <w:rPr>
          <w:rFonts w:ascii="Times New Roman" w:eastAsia="Times New Roman" w:hAnsi="Times New Roman" w:cs="Times New Roman"/>
          <w:color w:val="000000"/>
          <w:sz w:val="24"/>
          <w:szCs w:val="24"/>
        </w:rPr>
        <w:t xml:space="preserve"> rising to prevent</w:t>
      </w:r>
      <w:r w:rsidR="00F2762D" w:rsidRPr="00F2762D">
        <w:rPr>
          <w:rFonts w:ascii="Times New Roman" w:eastAsia="Times New Roman" w:hAnsi="Times New Roman" w:cs="Times New Roman"/>
          <w:color w:val="000000"/>
          <w:sz w:val="24"/>
          <w:szCs w:val="24"/>
        </w:rPr>
        <w:t xml:space="preserve"> </w:t>
      </w:r>
      <w:r w:rsidR="003532DC" w:rsidRPr="00F2762D">
        <w:rPr>
          <w:rFonts w:ascii="Times New Roman" w:eastAsia="Times New Roman" w:hAnsi="Times New Roman" w:cs="Times New Roman"/>
          <w:color w:val="000000"/>
          <w:sz w:val="24"/>
          <w:szCs w:val="24"/>
        </w:rPr>
        <w:t>the eyes from closing.</w:t>
      </w:r>
    </w:p>
    <w:p w:rsidR="00142D0F" w:rsidRDefault="00142D0F" w:rsidP="003478B0">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F2762D" w:rsidRDefault="003532DC" w:rsidP="00142D0F">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08EC">
        <w:rPr>
          <w:rFonts w:ascii="Times New Roman" w:eastAsia="Times New Roman" w:hAnsi="Times New Roman" w:cs="Times New Roman"/>
          <w:color w:val="000000"/>
          <w:sz w:val="24"/>
          <w:szCs w:val="24"/>
        </w:rPr>
        <w:t xml:space="preserve"> </w:t>
      </w:r>
    </w:p>
    <w:p w:rsidR="00F2762D" w:rsidRDefault="00F2762D">
      <w:pPr>
        <w:bidi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4208B" w:rsidRDefault="00142D0F" w:rsidP="008576DD">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sidRPr="001E596F">
        <w:rPr>
          <w:rFonts w:ascii="Times New Roman" w:eastAsia="Times New Roman" w:hAnsi="Times New Roman" w:cs="Times New Roman"/>
          <w:b/>
          <w:bCs/>
          <w:noProof/>
          <w:color w:val="000000"/>
          <w:sz w:val="24"/>
          <w:szCs w:val="24"/>
        </w:rPr>
        <w:lastRenderedPageBreak/>
        <w:drawing>
          <wp:anchor distT="0" distB="0" distL="114300" distR="114300" simplePos="0" relativeHeight="251664384" behindDoc="1" locked="0" layoutInCell="1" allowOverlap="1">
            <wp:simplePos x="0" y="0"/>
            <wp:positionH relativeFrom="column">
              <wp:posOffset>4452620</wp:posOffset>
            </wp:positionH>
            <wp:positionV relativeFrom="paragraph">
              <wp:posOffset>19050</wp:posOffset>
            </wp:positionV>
            <wp:extent cx="1104900" cy="1285875"/>
            <wp:effectExtent l="19050" t="0" r="0" b="0"/>
            <wp:wrapSquare wrapText="bothSides"/>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104900" cy="1285875"/>
                    </a:xfrm>
                    <a:prstGeom prst="rect">
                      <a:avLst/>
                    </a:prstGeom>
                    <a:noFill/>
                    <a:ln w="9525">
                      <a:noFill/>
                      <a:miter lim="800000"/>
                      <a:headEnd/>
                      <a:tailEnd/>
                    </a:ln>
                  </pic:spPr>
                </pic:pic>
              </a:graphicData>
            </a:graphic>
          </wp:anchor>
        </w:drawing>
      </w:r>
      <w:r w:rsidR="003478B0" w:rsidRPr="001E596F">
        <w:rPr>
          <w:rFonts w:ascii="Times New Roman" w:eastAsia="Times New Roman" w:hAnsi="Times New Roman" w:cs="Times New Roman"/>
          <w:b/>
          <w:bCs/>
          <w:color w:val="000000"/>
          <w:sz w:val="24"/>
          <w:szCs w:val="24"/>
        </w:rPr>
        <w:t>Contempt:</w:t>
      </w:r>
      <w:r w:rsidR="003478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involves lip corner to rise only </w:t>
      </w:r>
      <w:r w:rsidR="008576DD">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one side of the face.</w:t>
      </w:r>
      <w:r w:rsidR="0084208B">
        <w:rPr>
          <w:rFonts w:ascii="Times New Roman" w:eastAsia="Times New Roman" w:hAnsi="Times New Roman" w:cs="Times New Roman"/>
          <w:color w:val="000000"/>
          <w:sz w:val="24"/>
          <w:szCs w:val="24"/>
        </w:rPr>
        <w:t xml:space="preserve"> Sometimes only one eyebrow ri</w:t>
      </w:r>
      <w:r w:rsidR="005C4B27">
        <w:rPr>
          <w:rFonts w:ascii="Times New Roman" w:eastAsia="Times New Roman" w:hAnsi="Times New Roman" w:cs="Times New Roman"/>
          <w:color w:val="000000"/>
          <w:sz w:val="24"/>
          <w:szCs w:val="24"/>
        </w:rPr>
        <w:t>ses. This expression might look</w:t>
      </w:r>
      <w:r w:rsidR="0084208B">
        <w:rPr>
          <w:rFonts w:ascii="Times New Roman" w:eastAsia="Times New Roman" w:hAnsi="Times New Roman" w:cs="Times New Roman"/>
          <w:color w:val="000000"/>
          <w:sz w:val="24"/>
          <w:szCs w:val="24"/>
        </w:rPr>
        <w:t xml:space="preserve"> like half surprise, half happiness. </w:t>
      </w:r>
    </w:p>
    <w:p w:rsidR="000A66B0" w:rsidRDefault="0084208B" w:rsidP="0084208B">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can imply the person who receives this look that we are surprised by what he said or did (not in a good way) and that we are amused by it. This is obviously an offensive expression that leaves the impression that a person is superior to another person. </w:t>
      </w:r>
    </w:p>
    <w:p w:rsidR="00DF1A6B" w:rsidRDefault="00DF1A6B" w:rsidP="000A66B0">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0A66B0" w:rsidRDefault="0005368F" w:rsidP="00DF1A6B">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5408" behindDoc="1" locked="0" layoutInCell="1" allowOverlap="1">
            <wp:simplePos x="0" y="0"/>
            <wp:positionH relativeFrom="column">
              <wp:posOffset>4452620</wp:posOffset>
            </wp:positionH>
            <wp:positionV relativeFrom="paragraph">
              <wp:posOffset>108585</wp:posOffset>
            </wp:positionV>
            <wp:extent cx="1085850" cy="1257300"/>
            <wp:effectExtent l="19050" t="0" r="0" b="0"/>
            <wp:wrapTight wrapText="bothSides">
              <wp:wrapPolygon edited="0">
                <wp:start x="-379" y="0"/>
                <wp:lineTo x="-379" y="21273"/>
                <wp:lineTo x="21600" y="21273"/>
                <wp:lineTo x="21600" y="0"/>
                <wp:lineTo x="-379" y="0"/>
              </wp:wrapPolygon>
            </wp:wrapTight>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085850" cy="1257300"/>
                    </a:xfrm>
                    <a:prstGeom prst="rect">
                      <a:avLst/>
                    </a:prstGeom>
                    <a:noFill/>
                    <a:ln w="9525">
                      <a:noFill/>
                      <a:miter lim="800000"/>
                      <a:headEnd/>
                      <a:tailEnd/>
                    </a:ln>
                  </pic:spPr>
                </pic:pic>
              </a:graphicData>
            </a:graphic>
          </wp:anchor>
        </w:drawing>
      </w:r>
    </w:p>
    <w:p w:rsidR="00DF1A6B" w:rsidRDefault="000A66B0" w:rsidP="008867F7">
      <w:pPr>
        <w:pStyle w:val="a3"/>
        <w:numPr>
          <w:ilvl w:val="0"/>
          <w:numId w:val="3"/>
        </w:numPr>
        <w:bidi w:val="0"/>
        <w:spacing w:before="100" w:beforeAutospacing="1" w:after="100" w:afterAutospacing="1"/>
        <w:outlineLvl w:val="2"/>
        <w:rPr>
          <w:rFonts w:ascii="Times New Roman" w:eastAsia="Times New Roman" w:hAnsi="Times New Roman" w:cs="Times New Roman"/>
          <w:color w:val="000000"/>
          <w:sz w:val="24"/>
          <w:szCs w:val="24"/>
        </w:rPr>
      </w:pPr>
      <w:r w:rsidRPr="00DF1A6B">
        <w:rPr>
          <w:rFonts w:ascii="Times New Roman" w:eastAsia="Times New Roman" w:hAnsi="Times New Roman" w:cs="Times New Roman"/>
          <w:b/>
          <w:bCs/>
          <w:color w:val="000000"/>
          <w:sz w:val="24"/>
          <w:szCs w:val="24"/>
        </w:rPr>
        <w:t>Happiness:</w:t>
      </w:r>
      <w:r w:rsidR="00AC7796" w:rsidRPr="00DF1A6B">
        <w:rPr>
          <w:rFonts w:ascii="Times New Roman" w:eastAsia="Times New Roman" w:hAnsi="Times New Roman" w:cs="Times New Roman"/>
          <w:color w:val="000000"/>
          <w:sz w:val="24"/>
          <w:szCs w:val="24"/>
        </w:rPr>
        <w:t xml:space="preserve"> usually</w:t>
      </w:r>
      <w:r w:rsidRPr="00DF1A6B">
        <w:rPr>
          <w:rFonts w:ascii="Times New Roman" w:eastAsia="Times New Roman" w:hAnsi="Times New Roman" w:cs="Times New Roman"/>
          <w:color w:val="000000"/>
          <w:sz w:val="24"/>
          <w:szCs w:val="24"/>
        </w:rPr>
        <w:t xml:space="preserve"> </w:t>
      </w:r>
      <w:r w:rsidR="001C234E" w:rsidRPr="00DF1A6B">
        <w:rPr>
          <w:rFonts w:ascii="Times New Roman" w:eastAsia="Times New Roman" w:hAnsi="Times New Roman" w:cs="Times New Roman"/>
          <w:color w:val="000000"/>
          <w:sz w:val="24"/>
          <w:szCs w:val="24"/>
        </w:rPr>
        <w:t>involves a smile- both corner of the mouth rising,</w:t>
      </w:r>
      <w:r w:rsidR="006E0297" w:rsidRPr="00DF1A6B">
        <w:rPr>
          <w:rFonts w:ascii="Times New Roman" w:eastAsia="Times New Roman" w:hAnsi="Times New Roman" w:cs="Times New Roman"/>
          <w:color w:val="000000"/>
          <w:sz w:val="24"/>
          <w:szCs w:val="24"/>
        </w:rPr>
        <w:t xml:space="preserve"> the eyes are squinting and wrinkles appear at eyes corners. </w:t>
      </w:r>
      <w:r w:rsidR="00986125" w:rsidRPr="00DF1A6B">
        <w:rPr>
          <w:rFonts w:ascii="Times New Roman" w:eastAsia="Times New Roman" w:hAnsi="Times New Roman" w:cs="Times New Roman"/>
          <w:color w:val="000000"/>
          <w:sz w:val="24"/>
          <w:szCs w:val="24"/>
        </w:rPr>
        <w:t xml:space="preserve">The initial functional role of the smile, which represents happiness, remains a mystery. Some biologists believe that </w:t>
      </w:r>
      <w:r w:rsidR="00666F59" w:rsidRPr="00DF1A6B">
        <w:rPr>
          <w:rFonts w:ascii="Times New Roman" w:eastAsia="Times New Roman" w:hAnsi="Times New Roman" w:cs="Times New Roman"/>
          <w:color w:val="000000"/>
          <w:sz w:val="24"/>
          <w:szCs w:val="24"/>
        </w:rPr>
        <w:t xml:space="preserve">smile was initially a sign of fear. Monkeys and apes clenched teeth in order to show predators that they are harmless. A smile encourages </w:t>
      </w:r>
      <w:r w:rsidR="005E44E9">
        <w:rPr>
          <w:rFonts w:ascii="Times New Roman" w:eastAsia="Times New Roman" w:hAnsi="Times New Roman" w:cs="Times New Roman"/>
          <w:color w:val="000000"/>
          <w:sz w:val="24"/>
          <w:szCs w:val="24"/>
        </w:rPr>
        <w:t>the brain to release endorphins</w:t>
      </w:r>
      <w:r w:rsidR="00666F59" w:rsidRPr="00DF1A6B">
        <w:rPr>
          <w:rFonts w:ascii="Times New Roman" w:eastAsia="Times New Roman" w:hAnsi="Times New Roman" w:cs="Times New Roman"/>
          <w:color w:val="000000"/>
          <w:sz w:val="24"/>
          <w:szCs w:val="24"/>
        </w:rPr>
        <w:t xml:space="preserve"> that assist lessening pain and resemble a feeling of well being.</w:t>
      </w:r>
      <w:r w:rsidR="004129C9" w:rsidRPr="00DF1A6B">
        <w:rPr>
          <w:rFonts w:ascii="Times New Roman" w:eastAsia="Times New Roman" w:hAnsi="Times New Roman" w:cs="Times New Roman"/>
          <w:color w:val="000000"/>
          <w:sz w:val="24"/>
          <w:szCs w:val="24"/>
        </w:rPr>
        <w:t xml:space="preserve"> </w:t>
      </w:r>
    </w:p>
    <w:p w:rsidR="008867F7" w:rsidRPr="00DF1A6B" w:rsidRDefault="004129C9" w:rsidP="005E44E9">
      <w:pPr>
        <w:pStyle w:val="a3"/>
        <w:bidi w:val="0"/>
        <w:spacing w:before="100" w:beforeAutospacing="1" w:after="100" w:afterAutospacing="1"/>
        <w:outlineLvl w:val="2"/>
        <w:rPr>
          <w:rFonts w:ascii="Times New Roman" w:eastAsia="Times New Roman" w:hAnsi="Times New Roman" w:cs="Times New Roman"/>
          <w:color w:val="000000"/>
          <w:sz w:val="24"/>
          <w:szCs w:val="24"/>
        </w:rPr>
      </w:pPr>
      <w:r w:rsidRPr="00DF1A6B">
        <w:rPr>
          <w:rFonts w:ascii="Times New Roman" w:eastAsia="Times New Roman" w:hAnsi="Times New Roman" w:cs="Times New Roman"/>
          <w:color w:val="000000"/>
          <w:sz w:val="24"/>
          <w:szCs w:val="24"/>
        </w:rPr>
        <w:t>Those good feeling that one smile can produce can help dealing with the fear.</w:t>
      </w:r>
      <w:r w:rsidR="00666F59" w:rsidRPr="00DF1A6B">
        <w:rPr>
          <w:rFonts w:ascii="Times New Roman" w:eastAsia="Times New Roman" w:hAnsi="Times New Roman" w:cs="Times New Roman"/>
          <w:color w:val="000000"/>
          <w:sz w:val="24"/>
          <w:szCs w:val="24"/>
        </w:rPr>
        <w:t xml:space="preserve"> </w:t>
      </w:r>
      <w:r w:rsidR="008867F7" w:rsidRPr="00DF1A6B">
        <w:rPr>
          <w:rFonts w:ascii="Times New Roman" w:eastAsia="Times New Roman" w:hAnsi="Times New Roman" w:cs="Times New Roman"/>
          <w:color w:val="000000"/>
          <w:sz w:val="24"/>
          <w:szCs w:val="24"/>
        </w:rPr>
        <w:t xml:space="preserve">A smile can also produce positive feelings for someone who is witness to </w:t>
      </w:r>
      <w:r w:rsidR="005E44E9">
        <w:rPr>
          <w:rFonts w:ascii="Times New Roman" w:eastAsia="Times New Roman" w:hAnsi="Times New Roman" w:cs="Times New Roman"/>
          <w:color w:val="000000"/>
          <w:sz w:val="24"/>
          <w:szCs w:val="24"/>
        </w:rPr>
        <w:t>the</w:t>
      </w:r>
      <w:r w:rsidR="008867F7" w:rsidRPr="00DF1A6B">
        <w:rPr>
          <w:rFonts w:ascii="Times New Roman" w:eastAsia="Times New Roman" w:hAnsi="Times New Roman" w:cs="Times New Roman"/>
          <w:color w:val="000000"/>
          <w:sz w:val="24"/>
          <w:szCs w:val="24"/>
        </w:rPr>
        <w:t xml:space="preserve"> smile, and might even get him to smile too. </w:t>
      </w:r>
    </w:p>
    <w:p w:rsidR="002D1EC0" w:rsidRDefault="008867F7" w:rsidP="00A05B1D">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8867F7">
        <w:rPr>
          <w:rFonts w:ascii="Times New Roman" w:eastAsia="Times New Roman" w:hAnsi="Times New Roman" w:cs="Times New Roman"/>
          <w:color w:val="000000"/>
          <w:sz w:val="24"/>
          <w:szCs w:val="24"/>
        </w:rPr>
        <w:t>ewborn babies have been observed to smile involuntarily, or without any external stimuli while they are sleeping</w:t>
      </w:r>
      <w:r>
        <w:rPr>
          <w:rFonts w:ascii="Times New Roman" w:eastAsia="Times New Roman" w:hAnsi="Times New Roman" w:cs="Times New Roman"/>
          <w:color w:val="000000"/>
          <w:sz w:val="24"/>
          <w:szCs w:val="24"/>
        </w:rPr>
        <w:t xml:space="preserve">. </w:t>
      </w:r>
      <w:r w:rsidR="00A05B1D">
        <w:rPr>
          <w:rFonts w:ascii="Times New Roman" w:eastAsia="Times New Roman" w:hAnsi="Times New Roman" w:cs="Times New Roman"/>
          <w:color w:val="000000"/>
          <w:sz w:val="24"/>
          <w:szCs w:val="24"/>
        </w:rPr>
        <w:t>A baby's smile helps his parents to connect with him and get attached to him. It makes sense that for evolutionary reasons, an involuntary smile of a baby helps creating positive feelings for the parents, so they wouldn't abandon their offspring.</w:t>
      </w:r>
    </w:p>
    <w:p w:rsidR="002D1EC0" w:rsidRDefault="002D1EC0" w:rsidP="002D1EC0">
      <w:pPr>
        <w:pStyle w:val="a3"/>
        <w:bidi w:val="0"/>
        <w:spacing w:before="100" w:beforeAutospacing="1" w:after="100" w:afterAutospacing="1"/>
        <w:outlineLvl w:val="2"/>
        <w:rPr>
          <w:rFonts w:ascii="Times New Roman" w:eastAsia="Times New Roman" w:hAnsi="Times New Roman" w:cs="Times New Roman"/>
          <w:color w:val="000000"/>
          <w:sz w:val="24"/>
          <w:szCs w:val="24"/>
        </w:rPr>
      </w:pPr>
    </w:p>
    <w:p w:rsidR="00B653A1" w:rsidRPr="00666F59" w:rsidRDefault="00A05B1D" w:rsidP="002D1EC0">
      <w:pPr>
        <w:pStyle w:val="a3"/>
        <w:bidi w:val="0"/>
        <w:spacing w:before="100" w:beforeAutospacing="1" w:after="100" w:afterAutospacing="1"/>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C234E" w:rsidRPr="00666F59">
        <w:rPr>
          <w:rFonts w:ascii="Times New Roman" w:eastAsia="Times New Roman" w:hAnsi="Times New Roman" w:cs="Times New Roman"/>
          <w:color w:val="000000"/>
          <w:sz w:val="24"/>
          <w:szCs w:val="24"/>
        </w:rPr>
        <w:t xml:space="preserve"> </w:t>
      </w:r>
    </w:p>
    <w:p w:rsidR="00D358AB" w:rsidRDefault="00D358AB" w:rsidP="006C58D4">
      <w:pPr>
        <w:bidi w:val="0"/>
        <w:spacing w:before="100" w:beforeAutospacing="1" w:after="100" w:afterAutospacing="1"/>
        <w:contextualSpacing/>
        <w:outlineLvl w:val="2"/>
      </w:pPr>
      <w:r>
        <w:rPr>
          <w:rtl/>
        </w:rPr>
        <w:br w:type="page"/>
      </w:r>
    </w:p>
    <w:p w:rsidR="00D358AB" w:rsidRPr="008F4472" w:rsidRDefault="00D358AB" w:rsidP="00AF4E0F">
      <w:pPr>
        <w:bidi w:val="0"/>
        <w:spacing w:before="100" w:beforeAutospacing="1" w:after="100" w:afterAutospacing="1"/>
        <w:contextualSpacing/>
        <w:outlineLvl w:val="2"/>
        <w:rPr>
          <w:rFonts w:ascii="Times New Roman" w:eastAsia="Times New Roman" w:hAnsi="Times New Roman" w:cs="Times New Roman"/>
          <w:b/>
          <w:bCs/>
          <w:color w:val="000000"/>
          <w:sz w:val="28"/>
          <w:szCs w:val="28"/>
          <w:u w:val="single"/>
        </w:rPr>
      </w:pPr>
      <w:r w:rsidRPr="00D358AB">
        <w:rPr>
          <w:rFonts w:ascii="Times New Roman" w:eastAsia="Times New Roman" w:hAnsi="Times New Roman" w:cs="Times New Roman"/>
          <w:b/>
          <w:bCs/>
          <w:color w:val="000000"/>
          <w:sz w:val="28"/>
          <w:szCs w:val="28"/>
          <w:u w:val="single"/>
        </w:rPr>
        <w:lastRenderedPageBreak/>
        <w:t>Approach and Method</w:t>
      </w:r>
    </w:p>
    <w:p w:rsidR="0099252A" w:rsidRDefault="0099252A" w:rsidP="00AF4E0F">
      <w:pPr>
        <w:bidi w:val="0"/>
        <w:spacing w:before="100" w:beforeAutospacing="1" w:after="100" w:afterAutospacing="1"/>
        <w:contextualSpacing/>
        <w:outlineLvl w:val="2"/>
        <w:rPr>
          <w:rFonts w:ascii="Times New Roman" w:eastAsia="Times New Roman" w:hAnsi="Times New Roman" w:cs="Times New Roman"/>
          <w:b/>
          <w:bCs/>
          <w:color w:val="000000"/>
          <w:sz w:val="27"/>
          <w:szCs w:val="27"/>
        </w:rPr>
      </w:pPr>
    </w:p>
    <w:p w:rsidR="0099252A" w:rsidRPr="0099252A" w:rsidRDefault="0099252A" w:rsidP="00AF4E0F">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sidRPr="0099252A">
        <w:rPr>
          <w:rFonts w:ascii="Times New Roman" w:eastAsia="Times New Roman" w:hAnsi="Times New Roman" w:cs="Times New Roman"/>
          <w:b/>
          <w:bCs/>
          <w:color w:val="000000"/>
          <w:sz w:val="25"/>
          <w:szCs w:val="25"/>
        </w:rPr>
        <w:t>Experiment Description</w:t>
      </w:r>
    </w:p>
    <w:p w:rsidR="00D358AB" w:rsidRDefault="00C40D2E"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experiment has been composed from 2 sections:</w:t>
      </w:r>
    </w:p>
    <w:p w:rsidR="005C73A4" w:rsidRDefault="00C40D2E" w:rsidP="007711F1">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a series of 35 </w:t>
      </w:r>
      <w:r w:rsidR="005C73A4">
        <w:rPr>
          <w:rFonts w:ascii="Times New Roman" w:eastAsia="Times New Roman" w:hAnsi="Times New Roman" w:cs="Times New Roman"/>
          <w:color w:val="000000"/>
          <w:sz w:val="24"/>
          <w:szCs w:val="24"/>
        </w:rPr>
        <w:t xml:space="preserve">full </w:t>
      </w:r>
      <w:r>
        <w:rPr>
          <w:rFonts w:ascii="Times New Roman" w:eastAsia="Times New Roman" w:hAnsi="Times New Roman" w:cs="Times New Roman"/>
          <w:color w:val="000000"/>
          <w:sz w:val="24"/>
          <w:szCs w:val="24"/>
        </w:rPr>
        <w:t xml:space="preserve">facial images, </w:t>
      </w:r>
      <w:r w:rsidR="00D63EF5">
        <w:rPr>
          <w:rFonts w:ascii="Times New Roman" w:eastAsia="Times New Roman" w:hAnsi="Times New Roman" w:cs="Times New Roman"/>
          <w:color w:val="000000"/>
          <w:sz w:val="24"/>
          <w:szCs w:val="24"/>
        </w:rPr>
        <w:t xml:space="preserve">each </w:t>
      </w:r>
      <w:r>
        <w:rPr>
          <w:rFonts w:ascii="Times New Roman" w:eastAsia="Times New Roman" w:hAnsi="Times New Roman" w:cs="Times New Roman"/>
          <w:color w:val="000000"/>
          <w:sz w:val="24"/>
          <w:szCs w:val="24"/>
        </w:rPr>
        <w:t xml:space="preserve">representing one of </w:t>
      </w:r>
      <w:r w:rsidR="003A52A6">
        <w:rPr>
          <w:rFonts w:ascii="Times New Roman" w:eastAsia="Times New Roman" w:hAnsi="Times New Roman" w:cs="Times New Roman"/>
          <w:color w:val="000000"/>
          <w:sz w:val="24"/>
          <w:szCs w:val="24"/>
        </w:rPr>
        <w:t xml:space="preserve">the </w:t>
      </w:r>
      <w:r w:rsidR="007711F1">
        <w:rPr>
          <w:rFonts w:ascii="Times New Roman" w:eastAsia="Times New Roman" w:hAnsi="Times New Roman" w:cs="Times New Roman"/>
          <w:color w:val="000000"/>
          <w:sz w:val="24"/>
          <w:szCs w:val="24"/>
        </w:rPr>
        <w:t>seven</w:t>
      </w:r>
      <w:r>
        <w:rPr>
          <w:rFonts w:ascii="Times New Roman" w:eastAsia="Times New Roman" w:hAnsi="Times New Roman" w:cs="Times New Roman"/>
          <w:color w:val="000000"/>
          <w:sz w:val="24"/>
          <w:szCs w:val="24"/>
        </w:rPr>
        <w:t xml:space="preserve"> different facial expressions, </w:t>
      </w:r>
      <w:r w:rsidR="005C73A4">
        <w:rPr>
          <w:rFonts w:ascii="Times New Roman" w:eastAsia="Times New Roman" w:hAnsi="Times New Roman" w:cs="Times New Roman"/>
          <w:color w:val="000000"/>
          <w:sz w:val="24"/>
          <w:szCs w:val="24"/>
        </w:rPr>
        <w:t>is</w:t>
      </w:r>
      <w:r w:rsidR="00D63E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presented to each participant. Each </w:t>
      </w:r>
      <w:r w:rsidR="005C73A4">
        <w:rPr>
          <w:rFonts w:ascii="Times New Roman" w:eastAsia="Times New Roman" w:hAnsi="Times New Roman" w:cs="Times New Roman"/>
          <w:color w:val="000000"/>
          <w:sz w:val="24"/>
          <w:szCs w:val="24"/>
        </w:rPr>
        <w:t>picture appears</w:t>
      </w:r>
      <w:r>
        <w:rPr>
          <w:rFonts w:ascii="Times New Roman" w:eastAsia="Times New Roman" w:hAnsi="Times New Roman" w:cs="Times New Roman"/>
          <w:color w:val="000000"/>
          <w:sz w:val="24"/>
          <w:szCs w:val="24"/>
        </w:rPr>
        <w:t xml:space="preserve"> for 4 seconds only, followed by a black screen, in order to prevent </w:t>
      </w:r>
      <w:r w:rsidR="00D36FF7">
        <w:rPr>
          <w:rFonts w:ascii="Times New Roman" w:eastAsia="Times New Roman" w:hAnsi="Times New Roman" w:cs="Times New Roman"/>
          <w:color w:val="000000"/>
          <w:sz w:val="24"/>
          <w:szCs w:val="24"/>
        </w:rPr>
        <w:t>the participant adapt to</w:t>
      </w:r>
      <w:r>
        <w:rPr>
          <w:rFonts w:ascii="Times New Roman" w:eastAsia="Times New Roman" w:hAnsi="Times New Roman" w:cs="Times New Roman"/>
          <w:color w:val="000000"/>
          <w:sz w:val="24"/>
          <w:szCs w:val="24"/>
        </w:rPr>
        <w:t xml:space="preserve"> the image. </w:t>
      </w:r>
      <w:r w:rsidR="00D63EF5">
        <w:rPr>
          <w:rFonts w:ascii="Times New Roman" w:eastAsia="Times New Roman" w:hAnsi="Times New Roman" w:cs="Times New Roman"/>
          <w:color w:val="000000"/>
          <w:sz w:val="24"/>
          <w:szCs w:val="24"/>
        </w:rPr>
        <w:t xml:space="preserve">The participant </w:t>
      </w:r>
      <w:r w:rsidR="00F70DBB">
        <w:rPr>
          <w:rFonts w:ascii="Times New Roman" w:eastAsia="Times New Roman" w:hAnsi="Times New Roman" w:cs="Times New Roman"/>
          <w:color w:val="000000"/>
          <w:sz w:val="24"/>
          <w:szCs w:val="24"/>
        </w:rPr>
        <w:t>labels each picture as one of the seven given</w:t>
      </w:r>
      <w:r w:rsidR="00D63EF5">
        <w:rPr>
          <w:rFonts w:ascii="Times New Roman" w:eastAsia="Times New Roman" w:hAnsi="Times New Roman" w:cs="Times New Roman"/>
          <w:color w:val="000000"/>
          <w:sz w:val="24"/>
          <w:szCs w:val="24"/>
        </w:rPr>
        <w:t xml:space="preserve"> facial expression</w:t>
      </w:r>
      <w:r w:rsidR="002A6DD6">
        <w:rPr>
          <w:rFonts w:ascii="Times New Roman" w:eastAsia="Times New Roman" w:hAnsi="Times New Roman" w:cs="Times New Roman"/>
          <w:color w:val="000000"/>
          <w:sz w:val="24"/>
          <w:szCs w:val="24"/>
        </w:rPr>
        <w:t>s</w:t>
      </w:r>
      <w:r w:rsidR="00D63EF5">
        <w:rPr>
          <w:rFonts w:ascii="Times New Roman" w:eastAsia="Times New Roman" w:hAnsi="Times New Roman" w:cs="Times New Roman"/>
          <w:color w:val="000000"/>
          <w:sz w:val="24"/>
          <w:szCs w:val="24"/>
        </w:rPr>
        <w:t xml:space="preserve"> and fills in a given form, made for this purpose, d</w:t>
      </w:r>
      <w:r w:rsidR="00DF4664">
        <w:rPr>
          <w:rFonts w:ascii="Times New Roman" w:eastAsia="Times New Roman" w:hAnsi="Times New Roman" w:cs="Times New Roman"/>
          <w:color w:val="000000"/>
          <w:sz w:val="24"/>
          <w:szCs w:val="24"/>
        </w:rPr>
        <w:t xml:space="preserve">uring </w:t>
      </w:r>
      <w:r w:rsidR="00D36FF7">
        <w:rPr>
          <w:rFonts w:ascii="Times New Roman" w:eastAsia="Times New Roman" w:hAnsi="Times New Roman" w:cs="Times New Roman"/>
          <w:color w:val="000000"/>
          <w:sz w:val="24"/>
          <w:szCs w:val="24"/>
        </w:rPr>
        <w:t>the "bl</w:t>
      </w:r>
      <w:r w:rsidR="00DF4664">
        <w:rPr>
          <w:rFonts w:ascii="Times New Roman" w:eastAsia="Times New Roman" w:hAnsi="Times New Roman" w:cs="Times New Roman"/>
          <w:color w:val="000000"/>
          <w:sz w:val="24"/>
          <w:szCs w:val="24"/>
        </w:rPr>
        <w:t>ack screen"</w:t>
      </w:r>
      <w:r w:rsidR="00D63EF5">
        <w:rPr>
          <w:rFonts w:ascii="Times New Roman" w:eastAsia="Times New Roman" w:hAnsi="Times New Roman" w:cs="Times New Roman"/>
          <w:color w:val="000000"/>
          <w:sz w:val="24"/>
          <w:szCs w:val="24"/>
        </w:rPr>
        <w:t xml:space="preserve">. </w:t>
      </w:r>
    </w:p>
    <w:p w:rsidR="005C73A4" w:rsidRDefault="00E0293F"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participant also needs to fill in which 1-3 facial features assisted him/her</w:t>
      </w:r>
      <w:r w:rsidR="005C73A4">
        <w:rPr>
          <w:rFonts w:ascii="Times New Roman" w:eastAsia="Times New Roman" w:hAnsi="Times New Roman" w:cs="Times New Roman"/>
          <w:color w:val="000000"/>
          <w:sz w:val="24"/>
          <w:szCs w:val="24"/>
        </w:rPr>
        <w:t xml:space="preserve"> </w:t>
      </w:r>
      <w:r w:rsidR="0029684B">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classify the image as is.</w:t>
      </w:r>
    </w:p>
    <w:p w:rsidR="00276D28" w:rsidRDefault="005C73A4"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a series of 21 facial features images</w:t>
      </w:r>
      <w:r w:rsidR="00276D28">
        <w:rPr>
          <w:rFonts w:ascii="Times New Roman" w:eastAsia="Times New Roman" w:hAnsi="Times New Roman" w:cs="Times New Roman"/>
          <w:color w:val="000000"/>
          <w:sz w:val="24"/>
          <w:szCs w:val="24"/>
        </w:rPr>
        <w:t xml:space="preserve"> is presented to each participant, again for 4 seconds only. The participant classifies each feature to a facial expression and fills in the form, during the "black screen". </w:t>
      </w:r>
      <w:r w:rsidR="00AA4A63">
        <w:rPr>
          <w:rFonts w:ascii="Times New Roman" w:eastAsia="Times New Roman" w:hAnsi="Times New Roman" w:cs="Times New Roman"/>
          <w:color w:val="000000"/>
          <w:sz w:val="24"/>
          <w:szCs w:val="24"/>
        </w:rPr>
        <w:t xml:space="preserve">The purpose of the second part was to see if a person can identify expressions better or worse using only some facial parts and also to see if the time for recognition changes. </w:t>
      </w:r>
    </w:p>
    <w:p w:rsidR="000D1300" w:rsidRDefault="004A6A9A" w:rsidP="00A2038D">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men and 20 women took part in m</w:t>
      </w:r>
      <w:r w:rsidR="00A2038D">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experiment. </w:t>
      </w:r>
    </w:p>
    <w:p w:rsidR="0099252A" w:rsidRDefault="0099252A"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99252A" w:rsidRPr="0099252A" w:rsidRDefault="0099252A" w:rsidP="00AF4E0F">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sidRPr="0099252A">
        <w:rPr>
          <w:rFonts w:ascii="Times New Roman" w:eastAsia="Times New Roman" w:hAnsi="Times New Roman" w:cs="Times New Roman"/>
          <w:b/>
          <w:bCs/>
          <w:color w:val="000000"/>
          <w:sz w:val="25"/>
          <w:szCs w:val="25"/>
        </w:rPr>
        <w:t xml:space="preserve">My Assumption </w:t>
      </w:r>
    </w:p>
    <w:p w:rsidR="0016524E" w:rsidRDefault="0099252A"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no secret that women considered to be more intuitive than men. </w:t>
      </w:r>
      <w:r w:rsidR="0016524E">
        <w:rPr>
          <w:rFonts w:ascii="Times New Roman" w:eastAsia="Times New Roman" w:hAnsi="Times New Roman" w:cs="Times New Roman"/>
          <w:color w:val="000000"/>
          <w:sz w:val="24"/>
          <w:szCs w:val="24"/>
        </w:rPr>
        <w:t xml:space="preserve">       </w:t>
      </w:r>
    </w:p>
    <w:p w:rsidR="004E70A1" w:rsidRDefault="0016524E"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often, women considered to be more compassioned and emphatic to their surroundings. Therefore, the gift of interpreting facial expressions is related usually to women. I believe that my experiment results will support this assumption.</w:t>
      </w:r>
      <w:r w:rsidR="004E70A1">
        <w:rPr>
          <w:rFonts w:ascii="Times New Roman" w:eastAsia="Times New Roman" w:hAnsi="Times New Roman" w:cs="Times New Roman"/>
          <w:color w:val="000000"/>
          <w:sz w:val="24"/>
          <w:szCs w:val="24"/>
        </w:rPr>
        <w:t xml:space="preserve"> </w:t>
      </w:r>
    </w:p>
    <w:p w:rsidR="00DA14EA" w:rsidRDefault="00DA14EA"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DA14EA" w:rsidRDefault="00DA14EA" w:rsidP="00AF20FB">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Experiment Results</w:t>
      </w:r>
    </w:p>
    <w:p w:rsidR="00A2038D" w:rsidRDefault="00EF19DD" w:rsidP="00EF19DD">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analyzed each of the seven facial expressions, and compared the success percentage of men and women in each part of the experiment. </w:t>
      </w:r>
    </w:p>
    <w:p w:rsidR="00A2038D" w:rsidRDefault="00A2038D">
      <w:pPr>
        <w:bidi w:val="0"/>
        <w:rPr>
          <w:rFonts w:ascii="Times New Roman" w:eastAsia="Times New Roman" w:hAnsi="Times New Roman" w:cs="Times New Roman"/>
          <w:color w:val="000000"/>
          <w:sz w:val="24"/>
          <w:szCs w:val="24"/>
        </w:rPr>
      </w:pPr>
    </w:p>
    <w:p w:rsidR="005714E8" w:rsidRDefault="000060DE" w:rsidP="00A2038D">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504825</wp:posOffset>
            </wp:positionH>
            <wp:positionV relativeFrom="paragraph">
              <wp:posOffset>-19050</wp:posOffset>
            </wp:positionV>
            <wp:extent cx="4276725" cy="2667000"/>
            <wp:effectExtent l="19050" t="0" r="9525" b="0"/>
            <wp:wrapSquare wrapText="bothSides"/>
            <wp:docPr id="2"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EF19DD">
        <w:rPr>
          <w:rFonts w:ascii="Times New Roman" w:eastAsia="Times New Roman" w:hAnsi="Times New Roman" w:cs="Times New Roman"/>
          <w:color w:val="000000"/>
          <w:sz w:val="24"/>
          <w:szCs w:val="24"/>
        </w:rPr>
        <w:t xml:space="preserve"> </w:t>
      </w:r>
    </w:p>
    <w:p w:rsidR="005714E8" w:rsidRDefault="005714E8" w:rsidP="005714E8">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DA14EA" w:rsidRPr="00EF19DD" w:rsidRDefault="00EF19DD" w:rsidP="005714E8">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07C7B" w:rsidRDefault="00807C7B" w:rsidP="00807C7B">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F4E0F">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A2038D" w:rsidRDefault="00A2038D" w:rsidP="00770D4B">
      <w:pPr>
        <w:bidi w:val="0"/>
        <w:rPr>
          <w:rFonts w:ascii="Times New Roman" w:eastAsia="Times New Roman" w:hAnsi="Times New Roman" w:cs="Times New Roman"/>
          <w:b/>
          <w:bCs/>
          <w:color w:val="000000"/>
          <w:sz w:val="25"/>
          <w:szCs w:val="25"/>
        </w:rPr>
      </w:pPr>
    </w:p>
    <w:p w:rsidR="00A2038D" w:rsidRDefault="00770D4B" w:rsidP="00F55C3A">
      <w:pPr>
        <w:bidi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we can see in the graph, women and men identified happiness in similar percentages. </w:t>
      </w:r>
      <w:r w:rsidR="008C44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most interesting part</w:t>
      </w:r>
      <w:r w:rsidR="003C78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my opinion, is that </w:t>
      </w:r>
      <w:r w:rsidR="003C78D7">
        <w:rPr>
          <w:rFonts w:ascii="Times New Roman" w:eastAsia="Times New Roman" w:hAnsi="Times New Roman" w:cs="Times New Roman"/>
          <w:color w:val="000000"/>
          <w:sz w:val="24"/>
          <w:szCs w:val="24"/>
        </w:rPr>
        <w:t xml:space="preserve">happiness was identified in almost 100% success. </w:t>
      </w:r>
      <w:r w:rsidR="00D351B1">
        <w:rPr>
          <w:rFonts w:ascii="Times New Roman" w:eastAsia="Times New Roman" w:hAnsi="Times New Roman" w:cs="Times New Roman"/>
          <w:color w:val="000000"/>
          <w:sz w:val="24"/>
          <w:szCs w:val="24"/>
        </w:rPr>
        <w:t xml:space="preserve">My assumption is that </w:t>
      </w:r>
      <w:r w:rsidR="00F55C3A">
        <w:rPr>
          <w:rFonts w:ascii="Times New Roman" w:eastAsia="Times New Roman" w:hAnsi="Times New Roman" w:cs="Times New Roman"/>
          <w:color w:val="000000"/>
          <w:sz w:val="24"/>
          <w:szCs w:val="24"/>
        </w:rPr>
        <w:t xml:space="preserve">happiness, being a positive emotion, is a mood that people wants to be around. Happy people project their feelings to others and help to create good </w:t>
      </w:r>
      <w:r w:rsidR="00F55C3A">
        <w:rPr>
          <w:rFonts w:ascii="Times New Roman" w:eastAsia="Times New Roman" w:hAnsi="Times New Roman" w:cs="Times New Roman"/>
          <w:color w:val="000000"/>
          <w:sz w:val="24"/>
          <w:szCs w:val="24"/>
        </w:rPr>
        <w:lastRenderedPageBreak/>
        <w:t xml:space="preserve">vibes in their surroundings. It is important to recognize easily this kind of emotion because it is helpful to be around. </w:t>
      </w:r>
      <w:r w:rsidR="00FC75CC">
        <w:rPr>
          <w:rFonts w:ascii="Times New Roman" w:eastAsia="Times New Roman" w:hAnsi="Times New Roman" w:cs="Times New Roman"/>
          <w:color w:val="000000"/>
          <w:sz w:val="24"/>
          <w:szCs w:val="24"/>
        </w:rPr>
        <w:t xml:space="preserve">Maybe this is the reason for easy identification of happiness. </w:t>
      </w:r>
    </w:p>
    <w:p w:rsidR="000060DE" w:rsidRPr="00770D4B" w:rsidRDefault="000060DE" w:rsidP="000060DE">
      <w:pPr>
        <w:bidi w:val="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7456" behindDoc="1" locked="0" layoutInCell="1" allowOverlap="1">
            <wp:simplePos x="0" y="0"/>
            <wp:positionH relativeFrom="column">
              <wp:posOffset>504825</wp:posOffset>
            </wp:positionH>
            <wp:positionV relativeFrom="paragraph">
              <wp:posOffset>72390</wp:posOffset>
            </wp:positionV>
            <wp:extent cx="4276725" cy="2667000"/>
            <wp:effectExtent l="19050" t="0" r="9525" b="0"/>
            <wp:wrapTight wrapText="bothSides">
              <wp:wrapPolygon edited="0">
                <wp:start x="-96" y="0"/>
                <wp:lineTo x="-96" y="21600"/>
                <wp:lineTo x="21648" y="21600"/>
                <wp:lineTo x="21648" y="0"/>
                <wp:lineTo x="-96" y="0"/>
              </wp:wrapPolygon>
            </wp:wrapTight>
            <wp:docPr id="4"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144C8" w:rsidRDefault="000144C8" w:rsidP="00A2038D">
      <w:pPr>
        <w:bidi w:val="0"/>
        <w:rPr>
          <w:rFonts w:ascii="Times New Roman" w:eastAsia="Times New Roman" w:hAnsi="Times New Roman" w:cs="Times New Roman"/>
          <w:b/>
          <w:bCs/>
          <w:color w:val="000000"/>
          <w:sz w:val="25"/>
          <w:szCs w:val="25"/>
        </w:rPr>
      </w:pPr>
    </w:p>
    <w:p w:rsidR="000144C8" w:rsidRDefault="000144C8" w:rsidP="000144C8">
      <w:pPr>
        <w:bidi w:val="0"/>
        <w:rPr>
          <w:rFonts w:ascii="Times New Roman" w:eastAsia="Times New Roman" w:hAnsi="Times New Roman" w:cs="Times New Roman"/>
          <w:b/>
          <w:bCs/>
          <w:color w:val="000000"/>
          <w:sz w:val="25"/>
          <w:szCs w:val="25"/>
        </w:rPr>
      </w:pPr>
    </w:p>
    <w:p w:rsidR="000144C8" w:rsidRDefault="000144C8" w:rsidP="000144C8">
      <w:pPr>
        <w:bidi w:val="0"/>
        <w:rPr>
          <w:rFonts w:ascii="Times New Roman" w:eastAsia="Times New Roman" w:hAnsi="Times New Roman" w:cs="Times New Roman"/>
          <w:b/>
          <w:bCs/>
          <w:color w:val="000000"/>
          <w:sz w:val="25"/>
          <w:szCs w:val="25"/>
        </w:rPr>
      </w:pPr>
    </w:p>
    <w:p w:rsidR="000144C8" w:rsidRDefault="000144C8" w:rsidP="000144C8">
      <w:pPr>
        <w:bidi w:val="0"/>
        <w:rPr>
          <w:rFonts w:ascii="Times New Roman" w:eastAsia="Times New Roman" w:hAnsi="Times New Roman" w:cs="Times New Roman"/>
          <w:b/>
          <w:bCs/>
          <w:color w:val="000000"/>
          <w:sz w:val="25"/>
          <w:szCs w:val="25"/>
        </w:rPr>
      </w:pPr>
    </w:p>
    <w:p w:rsidR="000144C8" w:rsidRDefault="000144C8" w:rsidP="000144C8">
      <w:pPr>
        <w:bidi w:val="0"/>
        <w:rPr>
          <w:rFonts w:ascii="Times New Roman" w:eastAsia="Times New Roman" w:hAnsi="Times New Roman" w:cs="Times New Roman"/>
          <w:b/>
          <w:bCs/>
          <w:color w:val="000000"/>
          <w:sz w:val="25"/>
          <w:szCs w:val="25"/>
        </w:rPr>
      </w:pPr>
    </w:p>
    <w:p w:rsidR="000144C8" w:rsidRDefault="000144C8" w:rsidP="000144C8">
      <w:pPr>
        <w:bidi w:val="0"/>
        <w:rPr>
          <w:rFonts w:ascii="Times New Roman" w:eastAsia="Times New Roman" w:hAnsi="Times New Roman" w:cs="Times New Roman"/>
          <w:b/>
          <w:bCs/>
          <w:color w:val="000000"/>
          <w:sz w:val="25"/>
          <w:szCs w:val="25"/>
        </w:rPr>
      </w:pPr>
    </w:p>
    <w:p w:rsidR="000144C8" w:rsidRDefault="000144C8" w:rsidP="000144C8">
      <w:pPr>
        <w:bidi w:val="0"/>
        <w:contextualSpacing/>
        <w:rPr>
          <w:rFonts w:ascii="Times New Roman" w:eastAsia="Times New Roman" w:hAnsi="Times New Roman" w:cs="Times New Roman"/>
          <w:b/>
          <w:bCs/>
          <w:color w:val="000000"/>
          <w:sz w:val="25"/>
          <w:szCs w:val="25"/>
        </w:rPr>
      </w:pPr>
    </w:p>
    <w:p w:rsidR="000144C8" w:rsidRDefault="000144C8" w:rsidP="000144C8">
      <w:pPr>
        <w:bidi w:val="0"/>
        <w:contextualSpacing/>
        <w:rPr>
          <w:rFonts w:ascii="Times New Roman" w:eastAsia="Times New Roman" w:hAnsi="Times New Roman" w:cs="Times New Roman"/>
          <w:b/>
          <w:bCs/>
          <w:color w:val="000000"/>
          <w:sz w:val="25"/>
          <w:szCs w:val="25"/>
        </w:rPr>
      </w:pPr>
    </w:p>
    <w:p w:rsidR="000144C8" w:rsidRDefault="000144C8" w:rsidP="000144C8">
      <w:pPr>
        <w:bidi w:val="0"/>
        <w:contextualSpacing/>
        <w:rPr>
          <w:rFonts w:ascii="Times New Roman" w:eastAsia="Times New Roman" w:hAnsi="Times New Roman" w:cs="Times New Roman"/>
          <w:color w:val="000000"/>
          <w:sz w:val="24"/>
          <w:szCs w:val="24"/>
        </w:rPr>
      </w:pPr>
    </w:p>
    <w:p w:rsidR="000144C8" w:rsidRDefault="000144C8" w:rsidP="000144C8">
      <w:pPr>
        <w:bidi w:val="0"/>
        <w:contextualSpacing/>
        <w:rPr>
          <w:rFonts w:ascii="Times New Roman" w:eastAsia="Times New Roman" w:hAnsi="Times New Roman" w:cs="Times New Roman"/>
          <w:color w:val="000000"/>
          <w:sz w:val="24"/>
          <w:szCs w:val="24"/>
        </w:rPr>
      </w:pPr>
    </w:p>
    <w:p w:rsidR="000144C8" w:rsidRPr="000144C8" w:rsidRDefault="000144C8" w:rsidP="007B3921">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graph shows that though women recognized sadness better than men in full facial images, men recognized it better in the facial features images. </w:t>
      </w:r>
    </w:p>
    <w:p w:rsidR="00A2038D" w:rsidRDefault="00A2038D" w:rsidP="000144C8">
      <w:pPr>
        <w:bidi w:val="0"/>
        <w:rPr>
          <w:rFonts w:ascii="Times New Roman" w:eastAsia="Times New Roman" w:hAnsi="Times New Roman" w:cs="Times New Roman"/>
          <w:b/>
          <w:bCs/>
          <w:color w:val="000000"/>
          <w:sz w:val="25"/>
          <w:szCs w:val="25"/>
        </w:rPr>
      </w:pPr>
    </w:p>
    <w:p w:rsidR="00A14517" w:rsidRDefault="00A14517">
      <w:pPr>
        <w:bidi w:val="0"/>
        <w:rPr>
          <w:rFonts w:ascii="Times New Roman" w:eastAsia="Times New Roman" w:hAnsi="Times New Roman" w:cs="Times New Roman"/>
          <w:b/>
          <w:bCs/>
          <w:color w:val="000000"/>
          <w:sz w:val="25"/>
          <w:szCs w:val="25"/>
        </w:rPr>
      </w:pPr>
      <w:r>
        <w:rPr>
          <w:rFonts w:ascii="Times New Roman" w:eastAsia="Times New Roman" w:hAnsi="Times New Roman" w:cs="Times New Roman"/>
          <w:b/>
          <w:bCs/>
          <w:noProof/>
          <w:color w:val="000000"/>
          <w:sz w:val="25"/>
          <w:szCs w:val="25"/>
        </w:rPr>
        <w:drawing>
          <wp:anchor distT="0" distB="0" distL="114300" distR="114300" simplePos="0" relativeHeight="251668480" behindDoc="0" locked="0" layoutInCell="1" allowOverlap="1">
            <wp:simplePos x="0" y="0"/>
            <wp:positionH relativeFrom="column">
              <wp:posOffset>438150</wp:posOffset>
            </wp:positionH>
            <wp:positionV relativeFrom="paragraph">
              <wp:posOffset>-9525</wp:posOffset>
            </wp:positionV>
            <wp:extent cx="4276725" cy="2657475"/>
            <wp:effectExtent l="19050" t="0" r="9525" b="0"/>
            <wp:wrapSquare wrapText="bothSides"/>
            <wp:docPr id="5"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A14517">
        <w:rPr>
          <w:rFonts w:ascii="Times New Roman" w:eastAsia="Times New Roman" w:hAnsi="Times New Roman" w:cs="Times New Roman"/>
          <w:b/>
          <w:bCs/>
          <w:color w:val="000000"/>
          <w:sz w:val="25"/>
          <w:szCs w:val="25"/>
        </w:rPr>
        <w:t xml:space="preserve"> </w:t>
      </w: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A14517" w:rsidRDefault="00A14517" w:rsidP="00A14517">
      <w:pPr>
        <w:bidi w:val="0"/>
        <w:rPr>
          <w:rFonts w:ascii="Times New Roman" w:eastAsia="Times New Roman" w:hAnsi="Times New Roman" w:cs="Times New Roman"/>
          <w:b/>
          <w:bCs/>
          <w:color w:val="000000"/>
          <w:sz w:val="25"/>
          <w:szCs w:val="25"/>
        </w:rPr>
      </w:pPr>
    </w:p>
    <w:p w:rsidR="00223727" w:rsidRDefault="00335EE5" w:rsidP="0038111A">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expression was difficult to recognize for both men and women. In the first part of the experiment, most of the mistakes were labeling sadness instead of contempt.      </w:t>
      </w:r>
    </w:p>
    <w:p w:rsidR="009710D0" w:rsidRDefault="00335EE5" w:rsidP="009710D0">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other hand, in the second part, most of the mistakes were labeling happiness instead of contempt. I think that the confusion in the second part came from the mo</w:t>
      </w:r>
      <w:r w:rsidR="00AA2F79">
        <w:rPr>
          <w:rFonts w:ascii="Times New Roman" w:eastAsia="Times New Roman" w:hAnsi="Times New Roman" w:cs="Times New Roman"/>
          <w:color w:val="000000"/>
          <w:sz w:val="24"/>
          <w:szCs w:val="24"/>
        </w:rPr>
        <w:t>uth shape for contempt, which</w:t>
      </w:r>
      <w:r>
        <w:rPr>
          <w:rFonts w:ascii="Times New Roman" w:eastAsia="Times New Roman" w:hAnsi="Times New Roman" w:cs="Times New Roman"/>
          <w:color w:val="000000"/>
          <w:sz w:val="24"/>
          <w:szCs w:val="24"/>
        </w:rPr>
        <w:t xml:space="preserve"> involves lip corner to rise on only one side of the face. </w:t>
      </w:r>
      <w:r w:rsidR="00567643">
        <w:rPr>
          <w:rFonts w:ascii="Times New Roman" w:eastAsia="Times New Roman" w:hAnsi="Times New Roman" w:cs="Times New Roman"/>
          <w:color w:val="000000"/>
          <w:sz w:val="24"/>
          <w:szCs w:val="24"/>
        </w:rPr>
        <w:t xml:space="preserve">Most of the people indicated that the eyebrows, along with the lips, helped them to recognize the expression. </w:t>
      </w:r>
    </w:p>
    <w:p w:rsidR="00773A30" w:rsidRDefault="009710D0" w:rsidP="009710D0">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believe that </w:t>
      </w:r>
      <w:r w:rsidR="00567643">
        <w:rPr>
          <w:rFonts w:ascii="Times New Roman" w:eastAsia="Times New Roman" w:hAnsi="Times New Roman" w:cs="Times New Roman"/>
          <w:color w:val="000000"/>
          <w:sz w:val="24"/>
          <w:szCs w:val="24"/>
        </w:rPr>
        <w:t xml:space="preserve">the shape of the eyebrows got people to confuse contempt with sadness in the first part. This expression is a tricky one, and I </w:t>
      </w:r>
      <w:r w:rsidR="0038111A">
        <w:rPr>
          <w:rFonts w:ascii="Times New Roman" w:eastAsia="Times New Roman" w:hAnsi="Times New Roman" w:cs="Times New Roman"/>
          <w:color w:val="000000"/>
          <w:sz w:val="24"/>
          <w:szCs w:val="24"/>
        </w:rPr>
        <w:t>have</w:t>
      </w:r>
      <w:r w:rsidR="00567643">
        <w:rPr>
          <w:rFonts w:ascii="Times New Roman" w:eastAsia="Times New Roman" w:hAnsi="Times New Roman" w:cs="Times New Roman"/>
          <w:color w:val="000000"/>
          <w:sz w:val="24"/>
          <w:szCs w:val="24"/>
        </w:rPr>
        <w:t xml:space="preserve"> expected confusions in its identification.</w:t>
      </w:r>
    </w:p>
    <w:p w:rsidR="00773A30" w:rsidRDefault="00773A30" w:rsidP="00773A30">
      <w:pPr>
        <w:bidi w:val="0"/>
        <w:contextualSpacing/>
        <w:rPr>
          <w:rFonts w:ascii="Times New Roman" w:eastAsia="Times New Roman" w:hAnsi="Times New Roman" w:cs="Times New Roman"/>
          <w:color w:val="000000"/>
          <w:sz w:val="24"/>
          <w:szCs w:val="24"/>
        </w:rPr>
      </w:pPr>
    </w:p>
    <w:p w:rsidR="00773A30" w:rsidRDefault="00AE40BD" w:rsidP="00773A30">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9504" behindDoc="0" locked="0" layoutInCell="1" allowOverlap="1">
            <wp:simplePos x="0" y="0"/>
            <wp:positionH relativeFrom="column">
              <wp:posOffset>438150</wp:posOffset>
            </wp:positionH>
            <wp:positionV relativeFrom="paragraph">
              <wp:posOffset>14605</wp:posOffset>
            </wp:positionV>
            <wp:extent cx="4276725" cy="2647950"/>
            <wp:effectExtent l="19050" t="0" r="9525" b="0"/>
            <wp:wrapSquare wrapText="bothSides"/>
            <wp:docPr id="6"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E40BD" w:rsidRDefault="00AE40BD" w:rsidP="00773A30">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AE40BD" w:rsidRDefault="00AE40BD" w:rsidP="00AE40BD">
      <w:pPr>
        <w:bidi w:val="0"/>
        <w:rPr>
          <w:rFonts w:ascii="Times New Roman" w:eastAsia="Times New Roman" w:hAnsi="Times New Roman" w:cs="Times New Roman"/>
          <w:color w:val="000000"/>
          <w:sz w:val="24"/>
          <w:szCs w:val="24"/>
        </w:rPr>
      </w:pPr>
    </w:p>
    <w:p w:rsidR="00DF3085" w:rsidRDefault="00D704E8" w:rsidP="00AE40BD">
      <w:pPr>
        <w:bidi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Surprisingly, t</w:t>
      </w:r>
      <w:r w:rsidR="00805C2B">
        <w:rPr>
          <w:rFonts w:ascii="Times New Roman" w:eastAsia="Times New Roman" w:hAnsi="Times New Roman" w:cs="Times New Roman"/>
          <w:color w:val="000000"/>
          <w:sz w:val="24"/>
          <w:szCs w:val="24"/>
        </w:rPr>
        <w:t>his expression was recognized better by men.</w:t>
      </w:r>
    </w:p>
    <w:p w:rsidR="00AE40BD" w:rsidRDefault="00805C2B" w:rsidP="00DF3085">
      <w:pPr>
        <w:bidi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14517" w:rsidRDefault="00567643" w:rsidP="003A52A6">
      <w:pPr>
        <w:bidi w:val="0"/>
        <w:rPr>
          <w:rFonts w:ascii="Times New Roman" w:eastAsia="Times New Roman" w:hAnsi="Times New Roman" w:cs="Times New Roman"/>
          <w:b/>
          <w:bCs/>
          <w:color w:val="000000"/>
          <w:sz w:val="25"/>
          <w:szCs w:val="25"/>
        </w:rPr>
      </w:pPr>
      <w:r>
        <w:rPr>
          <w:rFonts w:ascii="Times New Roman" w:eastAsia="Times New Roman" w:hAnsi="Times New Roman" w:cs="Times New Roman"/>
          <w:color w:val="000000"/>
          <w:sz w:val="24"/>
          <w:szCs w:val="24"/>
        </w:rPr>
        <w:t xml:space="preserve"> </w:t>
      </w:r>
    </w:p>
    <w:p w:rsidR="00B808DA" w:rsidRDefault="00B808DA">
      <w:pPr>
        <w:bidi w:val="0"/>
        <w:rPr>
          <w:rFonts w:ascii="Times New Roman" w:eastAsia="Times New Roman" w:hAnsi="Times New Roman" w:cs="Times New Roman"/>
          <w:b/>
          <w:bCs/>
          <w:color w:val="000000"/>
          <w:sz w:val="25"/>
          <w:szCs w:val="25"/>
        </w:rPr>
      </w:pPr>
      <w:r>
        <w:rPr>
          <w:rFonts w:ascii="Times New Roman" w:eastAsia="Times New Roman" w:hAnsi="Times New Roman" w:cs="Times New Roman"/>
          <w:b/>
          <w:bCs/>
          <w:noProof/>
          <w:color w:val="000000"/>
          <w:sz w:val="25"/>
          <w:szCs w:val="25"/>
        </w:rPr>
        <w:drawing>
          <wp:anchor distT="0" distB="0" distL="114300" distR="114300" simplePos="0" relativeHeight="251670528" behindDoc="0" locked="0" layoutInCell="1" allowOverlap="1">
            <wp:simplePos x="0" y="0"/>
            <wp:positionH relativeFrom="column">
              <wp:posOffset>2895600</wp:posOffset>
            </wp:positionH>
            <wp:positionV relativeFrom="paragraph">
              <wp:posOffset>-247650</wp:posOffset>
            </wp:positionV>
            <wp:extent cx="2686050" cy="2314575"/>
            <wp:effectExtent l="19050" t="0" r="19050" b="0"/>
            <wp:wrapSquare wrapText="bothSides"/>
            <wp:docPr id="7"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eastAsia="Times New Roman" w:hAnsi="Times New Roman" w:cs="Times New Roman"/>
          <w:b/>
          <w:bCs/>
          <w:noProof/>
          <w:color w:val="000000"/>
          <w:sz w:val="25"/>
          <w:szCs w:val="25"/>
        </w:rPr>
        <w:drawing>
          <wp:anchor distT="0" distB="0" distL="114300" distR="114300" simplePos="0" relativeHeight="251671552" behindDoc="0" locked="0" layoutInCell="1" allowOverlap="1">
            <wp:simplePos x="0" y="0"/>
            <wp:positionH relativeFrom="column">
              <wp:posOffset>-200025</wp:posOffset>
            </wp:positionH>
            <wp:positionV relativeFrom="paragraph">
              <wp:posOffset>-247650</wp:posOffset>
            </wp:positionV>
            <wp:extent cx="2686050" cy="2314575"/>
            <wp:effectExtent l="19050" t="0" r="19050" b="0"/>
            <wp:wrapSquare wrapText="bothSides"/>
            <wp:docPr id="8"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808DA" w:rsidRDefault="00B808DA" w:rsidP="00B808DA">
      <w:pPr>
        <w:bidi w:val="0"/>
        <w:rPr>
          <w:rFonts w:ascii="Times New Roman" w:eastAsia="Times New Roman" w:hAnsi="Times New Roman" w:cs="Times New Roman"/>
          <w:b/>
          <w:bCs/>
          <w:color w:val="000000"/>
          <w:sz w:val="25"/>
          <w:szCs w:val="25"/>
        </w:rPr>
      </w:pPr>
      <w:r>
        <w:rPr>
          <w:rFonts w:ascii="Times New Roman" w:eastAsia="Times New Roman" w:hAnsi="Times New Roman" w:cs="Times New Roman"/>
          <w:b/>
          <w:bCs/>
          <w:noProof/>
          <w:color w:val="000000"/>
          <w:sz w:val="25"/>
          <w:szCs w:val="25"/>
        </w:rPr>
        <w:drawing>
          <wp:anchor distT="0" distB="0" distL="114300" distR="114300" simplePos="0" relativeHeight="251672576" behindDoc="0" locked="0" layoutInCell="1" allowOverlap="1">
            <wp:simplePos x="0" y="0"/>
            <wp:positionH relativeFrom="column">
              <wp:posOffset>1238250</wp:posOffset>
            </wp:positionH>
            <wp:positionV relativeFrom="paragraph">
              <wp:posOffset>5080</wp:posOffset>
            </wp:positionV>
            <wp:extent cx="2686050" cy="2314575"/>
            <wp:effectExtent l="19050" t="0" r="19050" b="0"/>
            <wp:wrapSquare wrapText="bothSides"/>
            <wp:docPr id="9"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808DA" w:rsidRDefault="00B808DA" w:rsidP="00B808DA">
      <w:pPr>
        <w:bidi w:val="0"/>
        <w:rPr>
          <w:rFonts w:ascii="Times New Roman" w:eastAsia="Times New Roman" w:hAnsi="Times New Roman" w:cs="Times New Roman"/>
          <w:b/>
          <w:bCs/>
          <w:color w:val="000000"/>
          <w:sz w:val="25"/>
          <w:szCs w:val="25"/>
        </w:rPr>
      </w:pPr>
    </w:p>
    <w:p w:rsidR="00B808DA" w:rsidRDefault="00B808DA" w:rsidP="00B808DA">
      <w:pPr>
        <w:bidi w:val="0"/>
        <w:rPr>
          <w:rFonts w:ascii="Times New Roman" w:eastAsia="Times New Roman" w:hAnsi="Times New Roman" w:cs="Times New Roman"/>
          <w:b/>
          <w:bCs/>
          <w:color w:val="000000"/>
          <w:sz w:val="25"/>
          <w:szCs w:val="25"/>
        </w:rPr>
      </w:pPr>
    </w:p>
    <w:p w:rsidR="00B808DA" w:rsidRDefault="00B808DA" w:rsidP="00A2038D">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B808DA" w:rsidRDefault="00B808DA" w:rsidP="00B808DA">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B808DA" w:rsidRDefault="00B808DA" w:rsidP="00B808DA">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B808DA" w:rsidRDefault="00B808DA" w:rsidP="00B808DA">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B808DA" w:rsidRDefault="00B808DA" w:rsidP="00B808DA">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B808DA" w:rsidRDefault="00B808DA" w:rsidP="00B808DA">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B808DA" w:rsidRDefault="00B808DA" w:rsidP="00B808DA">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p>
    <w:p w:rsidR="00036446" w:rsidRDefault="00B808DA" w:rsidP="005A221A">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Those three expressions- Fear, Disgust and Anger, were recognized better by women, and we can see that most of the times the difference in percentage of success between men and women are significant</w:t>
      </w:r>
      <w:r w:rsidR="007B5251">
        <w:rPr>
          <w:rFonts w:ascii="Times New Roman" w:eastAsia="Times New Roman" w:hAnsi="Times New Roman" w:cs="Times New Roman"/>
          <w:color w:val="000000"/>
          <w:sz w:val="24"/>
          <w:szCs w:val="24"/>
        </w:rPr>
        <w:t xml:space="preserve">. </w:t>
      </w:r>
    </w:p>
    <w:p w:rsidR="005A221A" w:rsidRDefault="007B5251" w:rsidP="00036446">
      <w:pPr>
        <w:bidi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interesting question that should be asked is- why are those specific emotions were recognized better by women</w:t>
      </w:r>
      <w:r w:rsidR="005A221A">
        <w:rPr>
          <w:rFonts w:ascii="Times New Roman" w:eastAsia="Times New Roman" w:hAnsi="Times New Roman" w:cs="Times New Roman"/>
          <w:color w:val="000000"/>
          <w:sz w:val="24"/>
          <w:szCs w:val="24"/>
        </w:rPr>
        <w:t xml:space="preserve">? </w:t>
      </w:r>
    </w:p>
    <w:p w:rsidR="00F70746" w:rsidRDefault="005A221A" w:rsidP="00A5218D">
      <w:pPr>
        <w:bidi w:val="0"/>
        <w:contextualSpacing/>
        <w:rPr>
          <w:rFonts w:ascii="Times New Roman" w:eastAsia="Times New Roman" w:hAnsi="Times New Roman" w:cs="Times New Roman"/>
          <w:b/>
          <w:bCs/>
          <w:color w:val="000000"/>
          <w:sz w:val="25"/>
          <w:szCs w:val="25"/>
        </w:rPr>
      </w:pPr>
      <w:r>
        <w:rPr>
          <w:rFonts w:ascii="Times New Roman" w:eastAsia="Times New Roman" w:hAnsi="Times New Roman" w:cs="Times New Roman"/>
          <w:color w:val="000000"/>
          <w:sz w:val="24"/>
          <w:szCs w:val="24"/>
        </w:rPr>
        <w:t>From an evolutionary point of view, e</w:t>
      </w:r>
      <w:r w:rsidR="007B5251" w:rsidRPr="005A221A">
        <w:rPr>
          <w:rFonts w:ascii="Times New Roman" w:eastAsia="Times New Roman" w:hAnsi="Times New Roman" w:cs="Times New Roman"/>
          <w:color w:val="000000"/>
          <w:sz w:val="24"/>
          <w:szCs w:val="24"/>
        </w:rPr>
        <w:t xml:space="preserve">volutionary psychologists have suggested that females, </w:t>
      </w:r>
      <w:r w:rsidR="00A5218D">
        <w:rPr>
          <w:rFonts w:ascii="Times New Roman" w:eastAsia="Times New Roman" w:hAnsi="Times New Roman" w:cs="Times New Roman"/>
          <w:color w:val="000000"/>
          <w:sz w:val="24"/>
          <w:szCs w:val="24"/>
        </w:rPr>
        <w:t>due to</w:t>
      </w:r>
      <w:r w:rsidR="007B5251" w:rsidRPr="005A221A">
        <w:rPr>
          <w:rFonts w:ascii="Times New Roman" w:eastAsia="Times New Roman" w:hAnsi="Times New Roman" w:cs="Times New Roman"/>
          <w:color w:val="000000"/>
          <w:sz w:val="24"/>
          <w:szCs w:val="24"/>
        </w:rPr>
        <w:t xml:space="preserve"> their role as primary caretakers, are </w:t>
      </w:r>
      <w:r w:rsidR="00A5218D">
        <w:rPr>
          <w:rFonts w:ascii="Times New Roman" w:eastAsia="Times New Roman" w:hAnsi="Times New Roman" w:cs="Times New Roman"/>
          <w:color w:val="000000"/>
          <w:sz w:val="24"/>
          <w:szCs w:val="24"/>
        </w:rPr>
        <w:t>"programmed"</w:t>
      </w:r>
      <w:r w:rsidR="007B5251" w:rsidRPr="005A221A">
        <w:rPr>
          <w:rFonts w:ascii="Times New Roman" w:eastAsia="Times New Roman" w:hAnsi="Times New Roman" w:cs="Times New Roman"/>
          <w:color w:val="000000"/>
          <w:sz w:val="24"/>
          <w:szCs w:val="24"/>
        </w:rPr>
        <w:t xml:space="preserve"> to </w:t>
      </w:r>
      <w:r w:rsidR="00A5218D" w:rsidRPr="005A221A">
        <w:rPr>
          <w:rFonts w:ascii="Times New Roman" w:eastAsia="Times New Roman" w:hAnsi="Times New Roman" w:cs="Times New Roman"/>
          <w:color w:val="000000"/>
          <w:sz w:val="24"/>
          <w:szCs w:val="24"/>
        </w:rPr>
        <w:t xml:space="preserve">accurately </w:t>
      </w:r>
      <w:r w:rsidR="007B5251" w:rsidRPr="005A221A">
        <w:rPr>
          <w:rFonts w:ascii="Times New Roman" w:eastAsia="Times New Roman" w:hAnsi="Times New Roman" w:cs="Times New Roman"/>
          <w:color w:val="000000"/>
          <w:sz w:val="24"/>
          <w:szCs w:val="24"/>
        </w:rPr>
        <w:t xml:space="preserve">decode </w:t>
      </w:r>
      <w:r w:rsidR="00A5218D">
        <w:rPr>
          <w:rFonts w:ascii="Times New Roman" w:eastAsia="Times New Roman" w:hAnsi="Times New Roman" w:cs="Times New Roman"/>
          <w:color w:val="000000"/>
          <w:sz w:val="24"/>
          <w:szCs w:val="24"/>
        </w:rPr>
        <w:t>and</w:t>
      </w:r>
      <w:r w:rsidR="007B5251" w:rsidRPr="005A221A">
        <w:rPr>
          <w:rFonts w:ascii="Times New Roman" w:eastAsia="Times New Roman" w:hAnsi="Times New Roman" w:cs="Times New Roman"/>
          <w:color w:val="000000"/>
          <w:sz w:val="24"/>
          <w:szCs w:val="24"/>
        </w:rPr>
        <w:t xml:space="preserve"> detect distress in preverbal infants or threatening signals from other adults to enhance their chances t</w:t>
      </w:r>
      <w:r w:rsidR="00A5218D">
        <w:rPr>
          <w:rFonts w:ascii="Times New Roman" w:eastAsia="Times New Roman" w:hAnsi="Times New Roman" w:cs="Times New Roman"/>
          <w:color w:val="000000"/>
          <w:sz w:val="24"/>
          <w:szCs w:val="24"/>
        </w:rPr>
        <w:t xml:space="preserve">o </w:t>
      </w:r>
      <w:r w:rsidR="00723E12">
        <w:rPr>
          <w:rFonts w:ascii="Times New Roman" w:eastAsia="Times New Roman" w:hAnsi="Times New Roman" w:cs="Times New Roman"/>
          <w:color w:val="000000"/>
          <w:sz w:val="24"/>
          <w:szCs w:val="24"/>
        </w:rPr>
        <w:t>survive</w:t>
      </w:r>
      <w:r w:rsidR="00256F64">
        <w:rPr>
          <w:rFonts w:ascii="Times New Roman" w:eastAsia="Times New Roman" w:hAnsi="Times New Roman" w:cs="Times New Roman"/>
          <w:color w:val="000000"/>
          <w:sz w:val="24"/>
          <w:szCs w:val="24"/>
        </w:rPr>
        <w:t xml:space="preserve">. Fear, anger and disgust are indeed situations of distress. </w:t>
      </w:r>
    </w:p>
    <w:p w:rsidR="00F70746" w:rsidRDefault="00F70746" w:rsidP="00F70746">
      <w:pPr>
        <w:bidi w:val="0"/>
        <w:contextualSpacing/>
        <w:rPr>
          <w:rFonts w:ascii="Times New Roman" w:eastAsia="Times New Roman" w:hAnsi="Times New Roman" w:cs="Times New Roman"/>
          <w:b/>
          <w:bCs/>
          <w:color w:val="000000"/>
          <w:sz w:val="25"/>
          <w:szCs w:val="25"/>
        </w:rPr>
      </w:pPr>
    </w:p>
    <w:p w:rsidR="000E66B6" w:rsidRDefault="000E66B6" w:rsidP="000E66B6">
      <w:pPr>
        <w:bidi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most common two s</w:t>
      </w:r>
      <w:r w:rsidRPr="00907224">
        <w:rPr>
          <w:rFonts w:ascii="Times New Roman" w:eastAsia="Times New Roman" w:hAnsi="Times New Roman" w:cs="Times New Roman"/>
          <w:color w:val="000000"/>
          <w:sz w:val="24"/>
          <w:szCs w:val="24"/>
        </w:rPr>
        <w:t>pecial features</w:t>
      </w:r>
      <w:r>
        <w:rPr>
          <w:rFonts w:ascii="Times New Roman" w:eastAsia="Times New Roman" w:hAnsi="Times New Roman" w:cs="Times New Roman"/>
          <w:color w:val="000000"/>
          <w:sz w:val="24"/>
          <w:szCs w:val="24"/>
        </w:rPr>
        <w:t xml:space="preserve"> that helped </w:t>
      </w:r>
      <w:r w:rsidR="003215B0">
        <w:rPr>
          <w:rFonts w:ascii="Times New Roman" w:eastAsia="Times New Roman" w:hAnsi="Times New Roman" w:cs="Times New Roman"/>
          <w:color w:val="000000"/>
          <w:sz w:val="24"/>
          <w:szCs w:val="24"/>
        </w:rPr>
        <w:t xml:space="preserve">the participants to decode the expression and the emotion behind it were the lips and the eyebrows. </w:t>
      </w:r>
      <w:r w:rsidR="004E5ADC">
        <w:rPr>
          <w:rFonts w:ascii="Times New Roman" w:eastAsia="Times New Roman" w:hAnsi="Times New Roman" w:cs="Times New Roman"/>
          <w:color w:val="000000"/>
          <w:sz w:val="24"/>
          <w:szCs w:val="24"/>
        </w:rPr>
        <w:t xml:space="preserve">I have also found out that most of the times, in the second part of the experiment, the recognition took less than 4 seconds. </w:t>
      </w:r>
      <w:r w:rsidR="00C07BD7">
        <w:rPr>
          <w:rFonts w:ascii="Times New Roman" w:eastAsia="Times New Roman" w:hAnsi="Times New Roman" w:cs="Times New Roman"/>
          <w:color w:val="000000"/>
          <w:sz w:val="24"/>
          <w:szCs w:val="24"/>
        </w:rPr>
        <w:t>This means that there are special features for each emotion, and if we focus on that features alone we will be able to decode the expression faster.</w:t>
      </w:r>
      <w:r>
        <w:rPr>
          <w:rFonts w:ascii="Times New Roman" w:eastAsia="Times New Roman" w:hAnsi="Times New Roman" w:cs="Times New Roman"/>
          <w:color w:val="000000"/>
          <w:sz w:val="24"/>
          <w:szCs w:val="24"/>
        </w:rPr>
        <w:t xml:space="preserve"> </w:t>
      </w:r>
    </w:p>
    <w:p w:rsidR="00DA14EA" w:rsidRPr="0099252A" w:rsidRDefault="00E4262D" w:rsidP="007331B8">
      <w:pPr>
        <w:bidi w:val="0"/>
        <w:spacing w:before="100" w:beforeAutospacing="1" w:after="100" w:afterAutospacing="1"/>
        <w:contextualSpacing/>
        <w:outlineLvl w:val="2"/>
        <w:rPr>
          <w:rFonts w:ascii="Times New Roman" w:eastAsia="Times New Roman" w:hAnsi="Times New Roman" w:cs="Times New Roman"/>
          <w:b/>
          <w:bCs/>
          <w:color w:val="000000"/>
          <w:sz w:val="25"/>
          <w:szCs w:val="25"/>
        </w:rPr>
      </w:pPr>
      <w:r w:rsidRPr="00E4262D">
        <w:rPr>
          <w:rFonts w:ascii="Times New Roman" w:eastAsia="Times New Roman" w:hAnsi="Times New Roman" w:cs="Times New Roman"/>
          <w:b/>
          <w:bCs/>
          <w:color w:val="000000"/>
          <w:sz w:val="25"/>
          <w:szCs w:val="25"/>
        </w:rPr>
        <w:t xml:space="preserve"> </w:t>
      </w:r>
      <w:r w:rsidR="00DA14EA">
        <w:rPr>
          <w:rFonts w:ascii="Times New Roman" w:eastAsia="Times New Roman" w:hAnsi="Times New Roman" w:cs="Times New Roman"/>
          <w:b/>
          <w:bCs/>
          <w:color w:val="000000"/>
          <w:sz w:val="25"/>
          <w:szCs w:val="25"/>
        </w:rPr>
        <w:t xml:space="preserve">Conclusions </w:t>
      </w:r>
    </w:p>
    <w:p w:rsidR="007D4647" w:rsidRDefault="00F70746" w:rsidP="00AF4E0F">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analyzed men and women results for all the seven emotions and those are the final results:</w:t>
      </w: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3600" behindDoc="0" locked="0" layoutInCell="1" allowOverlap="1">
            <wp:simplePos x="0" y="0"/>
            <wp:positionH relativeFrom="column">
              <wp:posOffset>590550</wp:posOffset>
            </wp:positionH>
            <wp:positionV relativeFrom="paragraph">
              <wp:posOffset>6350</wp:posOffset>
            </wp:positionV>
            <wp:extent cx="4267200" cy="2647950"/>
            <wp:effectExtent l="19050" t="0" r="19050" b="0"/>
            <wp:wrapSquare wrapText="bothSides"/>
            <wp:docPr id="17"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final result shows that women </w:t>
      </w:r>
      <w:r w:rsidR="00434C58">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color w:val="000000"/>
          <w:sz w:val="24"/>
          <w:szCs w:val="24"/>
        </w:rPr>
        <w:t xml:space="preserve">decode expression better in both parts of the experiment, though the difference between sexes was very small in the second part of the experiment. </w:t>
      </w:r>
    </w:p>
    <w:p w:rsidR="007D4647" w:rsidRDefault="00684782"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sidRPr="00684782">
        <w:rPr>
          <w:rFonts w:ascii="Times New Roman" w:eastAsia="Times New Roman" w:hAnsi="Times New Roman" w:cs="Times New Roman"/>
          <w:color w:val="000000"/>
          <w:sz w:val="24"/>
          <w:szCs w:val="24"/>
        </w:rPr>
        <w:t>Are women natured or nurtured to be different?</w:t>
      </w:r>
      <w:r>
        <w:rPr>
          <w:rFonts w:ascii="Times New Roman" w:eastAsia="Times New Roman" w:hAnsi="Times New Roman" w:cs="Times New Roman"/>
          <w:color w:val="000000"/>
          <w:sz w:val="24"/>
          <w:szCs w:val="24"/>
        </w:rPr>
        <w:t xml:space="preserve"> That is still a mystery and an interesting </w:t>
      </w:r>
      <w:r w:rsidR="0013052E">
        <w:rPr>
          <w:rFonts w:ascii="Times New Roman" w:eastAsia="Times New Roman" w:hAnsi="Times New Roman" w:cs="Times New Roman"/>
          <w:color w:val="000000"/>
          <w:sz w:val="24"/>
          <w:szCs w:val="24"/>
        </w:rPr>
        <w:t>lead to follow.</w:t>
      </w:r>
    </w:p>
    <w:p w:rsidR="00891A51" w:rsidRDefault="00891A51" w:rsidP="00891A51">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567409" w:rsidRDefault="00567409">
      <w:pPr>
        <w:bidi w:val="0"/>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br w:type="page"/>
      </w:r>
    </w:p>
    <w:p w:rsidR="00891A51" w:rsidRDefault="00746D03" w:rsidP="00891A51">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5"/>
          <w:szCs w:val="25"/>
        </w:rPr>
        <w:lastRenderedPageBreak/>
        <w:t>R</w:t>
      </w:r>
      <w:r w:rsidR="00567409" w:rsidRPr="00567409">
        <w:rPr>
          <w:rFonts w:ascii="Times New Roman" w:eastAsia="Times New Roman" w:hAnsi="Times New Roman" w:cs="Times New Roman"/>
          <w:b/>
          <w:bCs/>
          <w:color w:val="000000"/>
          <w:sz w:val="25"/>
          <w:szCs w:val="25"/>
        </w:rPr>
        <w:t>eferences</w:t>
      </w:r>
    </w:p>
    <w:p w:rsidR="00DD7895" w:rsidRDefault="00DD7895" w:rsidP="00264240">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sidRPr="00DD7895">
        <w:rPr>
          <w:rFonts w:ascii="Times New Roman" w:eastAsia="Times New Roman" w:hAnsi="Times New Roman" w:cs="Times New Roman"/>
          <w:color w:val="000000"/>
          <w:sz w:val="24"/>
          <w:szCs w:val="24"/>
        </w:rPr>
        <w:t xml:space="preserve">Here </w:t>
      </w:r>
      <w:r>
        <w:rPr>
          <w:rFonts w:ascii="Times New Roman" w:eastAsia="Times New Roman" w:hAnsi="Times New Roman" w:cs="Times New Roman"/>
          <w:color w:val="000000"/>
          <w:sz w:val="24"/>
          <w:szCs w:val="24"/>
        </w:rPr>
        <w:t>is the</w:t>
      </w:r>
      <w:r w:rsidRPr="00DD7895">
        <w:rPr>
          <w:rFonts w:ascii="Times New Roman" w:eastAsia="Times New Roman" w:hAnsi="Times New Roman" w:cs="Times New Roman"/>
          <w:color w:val="000000"/>
          <w:sz w:val="24"/>
          <w:szCs w:val="24"/>
        </w:rPr>
        <w:t xml:space="preserve"> list </w:t>
      </w:r>
      <w:r>
        <w:rPr>
          <w:rFonts w:ascii="Times New Roman" w:eastAsia="Times New Roman" w:hAnsi="Times New Roman" w:cs="Times New Roman"/>
          <w:color w:val="000000"/>
          <w:sz w:val="24"/>
          <w:szCs w:val="24"/>
        </w:rPr>
        <w:t>of</w:t>
      </w:r>
      <w:r w:rsidRPr="00DD7895">
        <w:rPr>
          <w:rFonts w:ascii="Times New Roman" w:eastAsia="Times New Roman" w:hAnsi="Times New Roman" w:cs="Times New Roman"/>
          <w:color w:val="000000"/>
          <w:sz w:val="24"/>
          <w:szCs w:val="24"/>
        </w:rPr>
        <w:t xml:space="preserve"> information sources which </w:t>
      </w:r>
      <w:r>
        <w:rPr>
          <w:rFonts w:ascii="Times New Roman" w:eastAsia="Times New Roman" w:hAnsi="Times New Roman" w:cs="Times New Roman"/>
          <w:color w:val="000000"/>
          <w:sz w:val="24"/>
          <w:szCs w:val="24"/>
        </w:rPr>
        <w:t>I have</w:t>
      </w:r>
      <w:r w:rsidRPr="00DD7895">
        <w:rPr>
          <w:rFonts w:ascii="Times New Roman" w:eastAsia="Times New Roman" w:hAnsi="Times New Roman" w:cs="Times New Roman"/>
          <w:color w:val="000000"/>
          <w:sz w:val="24"/>
          <w:szCs w:val="24"/>
        </w:rPr>
        <w:t xml:space="preserve"> used while working on the project and writing the documentation:</w:t>
      </w:r>
    </w:p>
    <w:p w:rsidR="0099252A" w:rsidRPr="000E7EC5" w:rsidRDefault="00F70746"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913D0" w:rsidRPr="000E7EC5" w:rsidRDefault="004E76C5" w:rsidP="004E76C5">
      <w:pPr>
        <w:pStyle w:val="a3"/>
        <w:numPr>
          <w:ilvl w:val="0"/>
          <w:numId w:val="4"/>
        </w:numPr>
        <w:spacing w:before="100" w:beforeAutospacing="1" w:after="100" w:afterAutospacing="1"/>
        <w:outlineLvl w:val="2"/>
        <w:rPr>
          <w:rFonts w:ascii="Times New Roman" w:eastAsia="Times New Roman" w:hAnsi="Times New Roman" w:cs="Times New Roman"/>
          <w:color w:val="000000"/>
          <w:sz w:val="24"/>
          <w:szCs w:val="24"/>
        </w:rPr>
      </w:pPr>
      <w:r w:rsidRPr="000E7EC5">
        <w:rPr>
          <w:rFonts w:ascii="Times New Roman" w:eastAsia="Times New Roman" w:hAnsi="Times New Roman" w:cs="Times New Roman"/>
          <w:color w:val="000000"/>
          <w:sz w:val="24"/>
          <w:szCs w:val="24"/>
        </w:rPr>
        <w:t>Darwin, C. R. 1872.</w:t>
      </w:r>
      <w:r w:rsidRPr="000E7EC5">
        <w:rPr>
          <w:rFonts w:ascii="Times New Roman" w:eastAsia="Times New Roman" w:hAnsi="Times New Roman" w:cs="Times New Roman"/>
          <w:sz w:val="24"/>
          <w:szCs w:val="24"/>
        </w:rPr>
        <w:t> The expression of the emotions in man and animals</w:t>
      </w:r>
      <w:r w:rsidRPr="000E7EC5">
        <w:rPr>
          <w:rFonts w:ascii="Times New Roman" w:eastAsia="Times New Roman" w:hAnsi="Times New Roman" w:cs="Times New Roman"/>
          <w:color w:val="000000"/>
          <w:sz w:val="24"/>
          <w:szCs w:val="24"/>
        </w:rPr>
        <w:t xml:space="preserve">. </w:t>
      </w:r>
    </w:p>
    <w:p w:rsidR="004E76C5" w:rsidRPr="000E7EC5" w:rsidRDefault="004E76C5" w:rsidP="00EE3D95">
      <w:pPr>
        <w:pStyle w:val="a3"/>
        <w:spacing w:before="100" w:beforeAutospacing="1" w:after="100" w:afterAutospacing="1"/>
        <w:outlineLvl w:val="2"/>
        <w:rPr>
          <w:rFonts w:ascii="Times New Roman" w:eastAsia="Times New Roman" w:hAnsi="Times New Roman" w:cs="Times New Roman"/>
          <w:color w:val="000000"/>
          <w:sz w:val="24"/>
          <w:szCs w:val="24"/>
        </w:rPr>
      </w:pPr>
      <w:r w:rsidRPr="000E7EC5">
        <w:rPr>
          <w:rFonts w:ascii="Times New Roman" w:eastAsia="Times New Roman" w:hAnsi="Times New Roman" w:cs="Times New Roman"/>
          <w:color w:val="000000"/>
          <w:sz w:val="24"/>
          <w:szCs w:val="24"/>
        </w:rPr>
        <w:t xml:space="preserve">London: John Murray. </w:t>
      </w:r>
      <w:proofErr w:type="gramStart"/>
      <w:r w:rsidRPr="000E7EC5">
        <w:rPr>
          <w:rFonts w:ascii="Times New Roman" w:eastAsia="Times New Roman" w:hAnsi="Times New Roman" w:cs="Times New Roman"/>
          <w:color w:val="000000"/>
          <w:sz w:val="24"/>
          <w:szCs w:val="24"/>
        </w:rPr>
        <w:t xml:space="preserve">1st </w:t>
      </w:r>
      <w:r w:rsidR="00EE3D95" w:rsidRPr="000E7EC5">
        <w:rPr>
          <w:rFonts w:ascii="Times New Roman" w:eastAsia="Times New Roman" w:hAnsi="Times New Roman" w:cs="Times New Roman"/>
          <w:color w:val="000000"/>
          <w:sz w:val="24"/>
          <w:szCs w:val="24"/>
        </w:rPr>
        <w:t>e</w:t>
      </w:r>
      <w:r w:rsidRPr="000E7EC5">
        <w:rPr>
          <w:rFonts w:ascii="Times New Roman" w:eastAsia="Times New Roman" w:hAnsi="Times New Roman" w:cs="Times New Roman"/>
          <w:color w:val="000000"/>
          <w:sz w:val="24"/>
          <w:szCs w:val="24"/>
        </w:rPr>
        <w:t>dition.</w:t>
      </w:r>
      <w:proofErr w:type="gramEnd"/>
      <w:r w:rsidRPr="000E7EC5">
        <w:rPr>
          <w:rFonts w:ascii="Times New Roman" w:eastAsia="Times New Roman" w:hAnsi="Times New Roman" w:cs="Times New Roman"/>
          <w:color w:val="000000"/>
          <w:sz w:val="24"/>
          <w:szCs w:val="24"/>
        </w:rPr>
        <w:t xml:space="preserve"> From</w:t>
      </w:r>
      <w:r w:rsidRPr="000E7EC5">
        <w:rPr>
          <w:rFonts w:ascii="Times New Roman" w:eastAsia="Times New Roman" w:hAnsi="Times New Roman" w:cs="Times New Roman"/>
          <w:i/>
          <w:iCs/>
          <w:color w:val="000000"/>
          <w:sz w:val="24"/>
          <w:szCs w:val="24"/>
        </w:rPr>
        <w:t xml:space="preserve">: </w:t>
      </w:r>
      <w:hyperlink r:id="rId28" w:history="1">
        <w:r w:rsidRPr="000E7EC5">
          <w:rPr>
            <w:rStyle w:val="Hyperlink"/>
            <w:rFonts w:ascii="Times New Roman" w:eastAsia="Times New Roman" w:hAnsi="Times New Roman" w:cs="Times New Roman"/>
            <w:i/>
            <w:iCs/>
            <w:sz w:val="24"/>
            <w:szCs w:val="24"/>
          </w:rPr>
          <w:t>http://darwin-online.org.uk</w:t>
        </w:r>
      </w:hyperlink>
      <w:r w:rsidRPr="000E7EC5">
        <w:rPr>
          <w:rFonts w:ascii="Times New Roman" w:eastAsia="Times New Roman" w:hAnsi="Times New Roman" w:cs="Times New Roman"/>
          <w:color w:val="000000"/>
          <w:sz w:val="24"/>
          <w:szCs w:val="24"/>
        </w:rPr>
        <w:t>.</w:t>
      </w:r>
    </w:p>
    <w:p w:rsidR="007563CE" w:rsidRPr="00F5317A" w:rsidRDefault="00A6474A" w:rsidP="00F5317A">
      <w:pPr>
        <w:pStyle w:val="a3"/>
        <w:numPr>
          <w:ilvl w:val="0"/>
          <w:numId w:val="4"/>
        </w:numPr>
        <w:spacing w:before="100" w:beforeAutospacing="1" w:after="100" w:afterAutospacing="1"/>
        <w:outlineLvl w:val="2"/>
        <w:rPr>
          <w:rFonts w:ascii="Times New Roman" w:eastAsia="Times New Roman" w:hAnsi="Times New Roman" w:cs="Times New Roman"/>
          <w:color w:val="000000"/>
          <w:sz w:val="24"/>
          <w:szCs w:val="24"/>
        </w:rPr>
      </w:pPr>
      <w:r w:rsidRPr="00F5317A">
        <w:rPr>
          <w:rFonts w:ascii="Times New Roman" w:eastAsia="Times New Roman" w:hAnsi="Times New Roman" w:cs="Times New Roman" w:hint="cs"/>
          <w:color w:val="000000"/>
          <w:sz w:val="24"/>
          <w:szCs w:val="24"/>
          <w:rtl/>
        </w:rPr>
        <w:t xml:space="preserve">שמיר ט. (19 באוגוסט, 2010). לשקר יש פרצוף. מתוך: </w:t>
      </w:r>
      <w:hyperlink r:id="rId29" w:history="1">
        <w:r w:rsidR="00F5317A" w:rsidRPr="00F5317A">
          <w:rPr>
            <w:rStyle w:val="Hyperlink"/>
            <w:i/>
            <w:iCs/>
          </w:rPr>
          <w:t>http://www.calcalist.co.il/local/articles/0,7340,L-3415069,00.html</w:t>
        </w:r>
      </w:hyperlink>
      <w:r w:rsidR="00F5317A">
        <w:rPr>
          <w:rFonts w:hint="cs"/>
          <w:rtl/>
        </w:rPr>
        <w:t xml:space="preserve"> </w:t>
      </w:r>
    </w:p>
    <w:p w:rsidR="000250D7" w:rsidRPr="000E7EC5" w:rsidRDefault="00DA4C29" w:rsidP="00F5317A">
      <w:pPr>
        <w:pStyle w:val="a3"/>
        <w:numPr>
          <w:ilvl w:val="0"/>
          <w:numId w:val="4"/>
        </w:numPr>
        <w:spacing w:before="100" w:beforeAutospacing="1" w:after="100" w:afterAutospacing="1"/>
        <w:outlineLvl w:val="2"/>
        <w:rPr>
          <w:i/>
          <w:iCs/>
        </w:rPr>
      </w:pPr>
      <w:r w:rsidRPr="000E7EC5">
        <w:rPr>
          <w:rFonts w:ascii="Times New Roman" w:eastAsia="Times New Roman" w:hAnsi="Times New Roman" w:cs="Times New Roman" w:hint="cs"/>
          <w:color w:val="000000"/>
          <w:sz w:val="24"/>
          <w:szCs w:val="24"/>
          <w:rtl/>
        </w:rPr>
        <w:t xml:space="preserve">אהרוני ר. (נובמבר/דצמבר, 1995). הבעות פנים וההיפוך שבפנים. מתוך: </w:t>
      </w:r>
      <w:hyperlink r:id="rId30" w:history="1">
        <w:r w:rsidR="000250D7" w:rsidRPr="000E7EC5">
          <w:rPr>
            <w:rStyle w:val="Hyperlink"/>
            <w:i/>
            <w:iCs/>
          </w:rPr>
          <w:t>http://www.snunit.k12.il/heb_journals/galileo/013044.html</w:t>
        </w:r>
      </w:hyperlink>
    </w:p>
    <w:p w:rsidR="000250D7" w:rsidRPr="000E7EC5" w:rsidRDefault="0012300A" w:rsidP="000250D7">
      <w:pPr>
        <w:pStyle w:val="a3"/>
        <w:numPr>
          <w:ilvl w:val="0"/>
          <w:numId w:val="4"/>
        </w:numPr>
        <w:spacing w:before="100" w:beforeAutospacing="1" w:after="100" w:afterAutospacing="1"/>
        <w:outlineLvl w:val="2"/>
        <w:rPr>
          <w:rFonts w:ascii="Times New Roman" w:eastAsia="Times New Roman" w:hAnsi="Times New Roman" w:cs="Times New Roman"/>
          <w:i/>
          <w:iCs/>
          <w:color w:val="000000"/>
          <w:sz w:val="24"/>
          <w:szCs w:val="24"/>
        </w:rPr>
      </w:pPr>
      <w:hyperlink r:id="rId31" w:history="1">
        <w:r w:rsidR="000250D7" w:rsidRPr="000E7EC5">
          <w:rPr>
            <w:rStyle w:val="Hyperlink"/>
            <w:rFonts w:ascii="Times New Roman" w:eastAsia="Times New Roman" w:hAnsi="Times New Roman" w:cs="Times New Roman"/>
            <w:i/>
            <w:iCs/>
            <w:sz w:val="24"/>
            <w:szCs w:val="24"/>
          </w:rPr>
          <w:t>http://www.humintell.com/macroexpressions-microexpressions-and-subtle-expressions</w:t>
        </w:r>
        <w:r w:rsidR="000250D7" w:rsidRPr="000E7EC5">
          <w:rPr>
            <w:rStyle w:val="Hyperlink"/>
            <w:rFonts w:ascii="Times New Roman" w:eastAsia="Times New Roman" w:hAnsi="Times New Roman" w:cs="Times New Roman"/>
            <w:i/>
            <w:iCs/>
            <w:sz w:val="24"/>
            <w:szCs w:val="24"/>
            <w:rtl/>
          </w:rPr>
          <w:t>/</w:t>
        </w:r>
      </w:hyperlink>
      <w:r w:rsidR="000250D7" w:rsidRPr="000E7EC5">
        <w:rPr>
          <w:rFonts w:ascii="Times New Roman" w:eastAsia="Times New Roman" w:hAnsi="Times New Roman" w:cs="Times New Roman" w:hint="cs"/>
          <w:i/>
          <w:iCs/>
          <w:color w:val="000000"/>
          <w:sz w:val="24"/>
          <w:szCs w:val="24"/>
          <w:rtl/>
        </w:rPr>
        <w:t>.</w:t>
      </w:r>
    </w:p>
    <w:p w:rsidR="000E7EC5" w:rsidRPr="000E7EC5" w:rsidRDefault="0012300A" w:rsidP="00DA4C29">
      <w:pPr>
        <w:pStyle w:val="a3"/>
        <w:numPr>
          <w:ilvl w:val="0"/>
          <w:numId w:val="4"/>
        </w:numPr>
        <w:spacing w:before="100" w:beforeAutospacing="1" w:after="100" w:afterAutospacing="1"/>
        <w:outlineLvl w:val="2"/>
        <w:rPr>
          <w:rFonts w:ascii="Times New Roman" w:eastAsia="Times New Roman" w:hAnsi="Times New Roman" w:cs="Times New Roman"/>
          <w:i/>
          <w:iCs/>
          <w:color w:val="000000"/>
          <w:sz w:val="24"/>
          <w:szCs w:val="24"/>
        </w:rPr>
      </w:pPr>
      <w:hyperlink r:id="rId32" w:history="1">
        <w:r w:rsidR="000E7EC5" w:rsidRPr="000E7EC5">
          <w:rPr>
            <w:rStyle w:val="Hyperlink"/>
            <w:i/>
            <w:iCs/>
          </w:rPr>
          <w:t>http://face-and-emotion.com/dataface/expression/expression.jsp</w:t>
        </w:r>
      </w:hyperlink>
    </w:p>
    <w:p w:rsidR="001D69CB" w:rsidRPr="000E7EC5" w:rsidRDefault="0012300A" w:rsidP="00DA4C29">
      <w:pPr>
        <w:pStyle w:val="a3"/>
        <w:numPr>
          <w:ilvl w:val="0"/>
          <w:numId w:val="4"/>
        </w:numPr>
        <w:spacing w:before="100" w:beforeAutospacing="1" w:after="100" w:afterAutospacing="1"/>
        <w:outlineLvl w:val="2"/>
        <w:rPr>
          <w:rFonts w:ascii="Times New Roman" w:eastAsia="Times New Roman" w:hAnsi="Times New Roman" w:cs="Times New Roman"/>
          <w:i/>
          <w:iCs/>
          <w:color w:val="000000"/>
          <w:sz w:val="24"/>
          <w:szCs w:val="24"/>
        </w:rPr>
      </w:pPr>
      <w:hyperlink r:id="rId33" w:history="1">
        <w:r w:rsidR="001D69CB" w:rsidRPr="000E7EC5">
          <w:rPr>
            <w:rStyle w:val="Hyperlink"/>
            <w:rFonts w:ascii="Times New Roman" w:eastAsia="Times New Roman" w:hAnsi="Times New Roman" w:cs="Times New Roman"/>
            <w:i/>
            <w:iCs/>
            <w:sz w:val="24"/>
            <w:szCs w:val="24"/>
          </w:rPr>
          <w:t>http://serendip.brynmawr.edu/exchange/node/49</w:t>
        </w:r>
      </w:hyperlink>
    </w:p>
    <w:p w:rsidR="001D69CB" w:rsidRPr="00DA4C29" w:rsidRDefault="001D69CB" w:rsidP="001D69CB">
      <w:pPr>
        <w:pStyle w:val="a3"/>
        <w:spacing w:before="100" w:beforeAutospacing="1" w:after="100" w:afterAutospacing="1"/>
        <w:outlineLvl w:val="2"/>
        <w:rPr>
          <w:rFonts w:ascii="Times New Roman" w:eastAsia="Times New Roman" w:hAnsi="Times New Roman" w:cs="Times New Roman"/>
          <w:color w:val="000000"/>
          <w:sz w:val="24"/>
          <w:szCs w:val="24"/>
          <w:rtl/>
        </w:rPr>
      </w:pPr>
    </w:p>
    <w:p w:rsidR="00A6474A" w:rsidRPr="00A6474A" w:rsidRDefault="00A6474A" w:rsidP="00A6474A">
      <w:pPr>
        <w:spacing w:before="100" w:beforeAutospacing="1" w:after="100" w:afterAutospacing="1"/>
        <w:contextualSpacing/>
        <w:outlineLvl w:val="2"/>
        <w:rPr>
          <w:rFonts w:ascii="Times New Roman" w:eastAsia="Times New Roman" w:hAnsi="Times New Roman" w:cs="Times New Roman"/>
          <w:i/>
          <w:iCs/>
          <w:color w:val="000000"/>
          <w:sz w:val="24"/>
          <w:szCs w:val="24"/>
          <w:rtl/>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7D4647" w:rsidRDefault="007D4647" w:rsidP="007D4647">
      <w:pPr>
        <w:bidi w:val="0"/>
        <w:spacing w:before="100" w:beforeAutospacing="1" w:after="100" w:afterAutospacing="1"/>
        <w:contextualSpacing/>
        <w:outlineLvl w:val="2"/>
        <w:rPr>
          <w:rFonts w:ascii="Times New Roman" w:eastAsia="Times New Roman" w:hAnsi="Times New Roman" w:cs="Times New Roman"/>
          <w:color w:val="000000"/>
          <w:sz w:val="24"/>
          <w:szCs w:val="24"/>
        </w:rPr>
      </w:pPr>
    </w:p>
    <w:p w:rsidR="00567409" w:rsidRDefault="00567409" w:rsidP="00264240">
      <w:pPr>
        <w:bidi w:val="0"/>
        <w:rPr>
          <w:rStyle w:val="a7"/>
          <w:rFonts w:ascii="Verdana" w:eastAsia="Times New Roman" w:hAnsi="Verdana" w:cs="Times New Roman"/>
          <w:color w:val="222222"/>
          <w:sz w:val="20"/>
          <w:szCs w:val="20"/>
        </w:rPr>
      </w:pPr>
    </w:p>
    <w:sectPr w:rsidR="00567409" w:rsidSect="003A4FA0">
      <w:pgSz w:w="11906" w:h="16838"/>
      <w:pgMar w:top="1440" w:right="1418" w:bottom="1440"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1D1E"/>
    <w:multiLevelType w:val="hybridMultilevel"/>
    <w:tmpl w:val="D342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E7FD0"/>
    <w:multiLevelType w:val="hybridMultilevel"/>
    <w:tmpl w:val="6470BC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90C51"/>
    <w:multiLevelType w:val="hybridMultilevel"/>
    <w:tmpl w:val="1852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53923"/>
    <w:multiLevelType w:val="hybridMultilevel"/>
    <w:tmpl w:val="14D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697"/>
    <w:rsid w:val="000060DE"/>
    <w:rsid w:val="000144C8"/>
    <w:rsid w:val="000250D7"/>
    <w:rsid w:val="0002694F"/>
    <w:rsid w:val="00036446"/>
    <w:rsid w:val="0003791D"/>
    <w:rsid w:val="000479F8"/>
    <w:rsid w:val="00047FC8"/>
    <w:rsid w:val="00050CCD"/>
    <w:rsid w:val="0005368F"/>
    <w:rsid w:val="00056491"/>
    <w:rsid w:val="000601D9"/>
    <w:rsid w:val="0007493E"/>
    <w:rsid w:val="00076908"/>
    <w:rsid w:val="0008562A"/>
    <w:rsid w:val="00090233"/>
    <w:rsid w:val="000A4D04"/>
    <w:rsid w:val="000A66B0"/>
    <w:rsid w:val="000A7DF5"/>
    <w:rsid w:val="000B53DA"/>
    <w:rsid w:val="000C3029"/>
    <w:rsid w:val="000D0D78"/>
    <w:rsid w:val="000D1300"/>
    <w:rsid w:val="000D28D9"/>
    <w:rsid w:val="000E445D"/>
    <w:rsid w:val="000E66B6"/>
    <w:rsid w:val="000E7EC5"/>
    <w:rsid w:val="000F04BC"/>
    <w:rsid w:val="0012300A"/>
    <w:rsid w:val="0013052E"/>
    <w:rsid w:val="00142D0F"/>
    <w:rsid w:val="0016524E"/>
    <w:rsid w:val="00173D95"/>
    <w:rsid w:val="00185195"/>
    <w:rsid w:val="0019358E"/>
    <w:rsid w:val="001C234E"/>
    <w:rsid w:val="001D69CB"/>
    <w:rsid w:val="001E37CA"/>
    <w:rsid w:val="001E596F"/>
    <w:rsid w:val="001F2774"/>
    <w:rsid w:val="001F35AA"/>
    <w:rsid w:val="001F6760"/>
    <w:rsid w:val="002069D8"/>
    <w:rsid w:val="00223727"/>
    <w:rsid w:val="002256A8"/>
    <w:rsid w:val="00243C9F"/>
    <w:rsid w:val="00243D14"/>
    <w:rsid w:val="0025056C"/>
    <w:rsid w:val="00256F64"/>
    <w:rsid w:val="00264240"/>
    <w:rsid w:val="00270490"/>
    <w:rsid w:val="00270697"/>
    <w:rsid w:val="002717D0"/>
    <w:rsid w:val="00271D29"/>
    <w:rsid w:val="00274869"/>
    <w:rsid w:val="00276D28"/>
    <w:rsid w:val="00276F9D"/>
    <w:rsid w:val="002806E0"/>
    <w:rsid w:val="00287239"/>
    <w:rsid w:val="0029684B"/>
    <w:rsid w:val="002A380C"/>
    <w:rsid w:val="002A6DD6"/>
    <w:rsid w:val="002A6E14"/>
    <w:rsid w:val="002B5761"/>
    <w:rsid w:val="002B7141"/>
    <w:rsid w:val="002D1EC0"/>
    <w:rsid w:val="002E681D"/>
    <w:rsid w:val="002E7048"/>
    <w:rsid w:val="002F2D32"/>
    <w:rsid w:val="00301B21"/>
    <w:rsid w:val="00304602"/>
    <w:rsid w:val="003215B0"/>
    <w:rsid w:val="0032186B"/>
    <w:rsid w:val="00331382"/>
    <w:rsid w:val="00335EE5"/>
    <w:rsid w:val="003478B0"/>
    <w:rsid w:val="003532DC"/>
    <w:rsid w:val="003600B0"/>
    <w:rsid w:val="00366AE0"/>
    <w:rsid w:val="003772C2"/>
    <w:rsid w:val="0038111A"/>
    <w:rsid w:val="00383EC6"/>
    <w:rsid w:val="003913D0"/>
    <w:rsid w:val="003952C1"/>
    <w:rsid w:val="003A4FA0"/>
    <w:rsid w:val="003A52A6"/>
    <w:rsid w:val="003C3E5C"/>
    <w:rsid w:val="003C58C4"/>
    <w:rsid w:val="003C78D7"/>
    <w:rsid w:val="003F5400"/>
    <w:rsid w:val="004129C9"/>
    <w:rsid w:val="00423866"/>
    <w:rsid w:val="00431272"/>
    <w:rsid w:val="00434C58"/>
    <w:rsid w:val="00442B9A"/>
    <w:rsid w:val="00443F8E"/>
    <w:rsid w:val="00451A42"/>
    <w:rsid w:val="00472EFD"/>
    <w:rsid w:val="0049131E"/>
    <w:rsid w:val="004A6A9A"/>
    <w:rsid w:val="004A6BDD"/>
    <w:rsid w:val="004B0BD0"/>
    <w:rsid w:val="004B5740"/>
    <w:rsid w:val="004C1A72"/>
    <w:rsid w:val="004C48C6"/>
    <w:rsid w:val="004C7215"/>
    <w:rsid w:val="004C73A2"/>
    <w:rsid w:val="004E5ADC"/>
    <w:rsid w:val="004E70A1"/>
    <w:rsid w:val="004E76C5"/>
    <w:rsid w:val="004F79AD"/>
    <w:rsid w:val="00515F41"/>
    <w:rsid w:val="00520D43"/>
    <w:rsid w:val="00527463"/>
    <w:rsid w:val="00527D41"/>
    <w:rsid w:val="0054418A"/>
    <w:rsid w:val="00567409"/>
    <w:rsid w:val="00567643"/>
    <w:rsid w:val="00571128"/>
    <w:rsid w:val="005714E8"/>
    <w:rsid w:val="005A221A"/>
    <w:rsid w:val="005A694D"/>
    <w:rsid w:val="005C25D9"/>
    <w:rsid w:val="005C4B27"/>
    <w:rsid w:val="005C73A4"/>
    <w:rsid w:val="005E0F3A"/>
    <w:rsid w:val="005E44E9"/>
    <w:rsid w:val="005F5510"/>
    <w:rsid w:val="005F5EA3"/>
    <w:rsid w:val="0060626A"/>
    <w:rsid w:val="006176F3"/>
    <w:rsid w:val="00620CD9"/>
    <w:rsid w:val="00660449"/>
    <w:rsid w:val="00661108"/>
    <w:rsid w:val="006624E8"/>
    <w:rsid w:val="00666F59"/>
    <w:rsid w:val="00684782"/>
    <w:rsid w:val="006A6A87"/>
    <w:rsid w:val="006A7424"/>
    <w:rsid w:val="006B04E8"/>
    <w:rsid w:val="006B3D97"/>
    <w:rsid w:val="006C0F6B"/>
    <w:rsid w:val="006C41F0"/>
    <w:rsid w:val="006C58D4"/>
    <w:rsid w:val="006D77EC"/>
    <w:rsid w:val="006E0297"/>
    <w:rsid w:val="006F3450"/>
    <w:rsid w:val="007023EF"/>
    <w:rsid w:val="007108EC"/>
    <w:rsid w:val="00723E12"/>
    <w:rsid w:val="007331B8"/>
    <w:rsid w:val="007332FE"/>
    <w:rsid w:val="00743FDB"/>
    <w:rsid w:val="00746D03"/>
    <w:rsid w:val="00747948"/>
    <w:rsid w:val="007563CE"/>
    <w:rsid w:val="00762309"/>
    <w:rsid w:val="00762595"/>
    <w:rsid w:val="00770D4B"/>
    <w:rsid w:val="007711F1"/>
    <w:rsid w:val="00773A30"/>
    <w:rsid w:val="00775352"/>
    <w:rsid w:val="00784F3D"/>
    <w:rsid w:val="0078727D"/>
    <w:rsid w:val="007A2A7D"/>
    <w:rsid w:val="007B004A"/>
    <w:rsid w:val="007B3921"/>
    <w:rsid w:val="007B5251"/>
    <w:rsid w:val="007C0203"/>
    <w:rsid w:val="007C0856"/>
    <w:rsid w:val="007D4647"/>
    <w:rsid w:val="007F33FA"/>
    <w:rsid w:val="00805605"/>
    <w:rsid w:val="00805C2B"/>
    <w:rsid w:val="00807C7B"/>
    <w:rsid w:val="00824607"/>
    <w:rsid w:val="0084208B"/>
    <w:rsid w:val="008576DD"/>
    <w:rsid w:val="00884770"/>
    <w:rsid w:val="008867F7"/>
    <w:rsid w:val="0089079D"/>
    <w:rsid w:val="00891A51"/>
    <w:rsid w:val="00895F79"/>
    <w:rsid w:val="008C1EFC"/>
    <w:rsid w:val="008C449F"/>
    <w:rsid w:val="008D23AF"/>
    <w:rsid w:val="008E3333"/>
    <w:rsid w:val="008F4472"/>
    <w:rsid w:val="008F5814"/>
    <w:rsid w:val="00904CBA"/>
    <w:rsid w:val="009063B1"/>
    <w:rsid w:val="00907224"/>
    <w:rsid w:val="009164D1"/>
    <w:rsid w:val="009346EB"/>
    <w:rsid w:val="0094398B"/>
    <w:rsid w:val="0095157C"/>
    <w:rsid w:val="00954E7A"/>
    <w:rsid w:val="00965098"/>
    <w:rsid w:val="00967F7F"/>
    <w:rsid w:val="009710D0"/>
    <w:rsid w:val="00972E7C"/>
    <w:rsid w:val="0097389C"/>
    <w:rsid w:val="00986125"/>
    <w:rsid w:val="0099252A"/>
    <w:rsid w:val="009A5ACE"/>
    <w:rsid w:val="00A05B1D"/>
    <w:rsid w:val="00A06093"/>
    <w:rsid w:val="00A07B0D"/>
    <w:rsid w:val="00A14517"/>
    <w:rsid w:val="00A2038D"/>
    <w:rsid w:val="00A2382E"/>
    <w:rsid w:val="00A26B4F"/>
    <w:rsid w:val="00A3558F"/>
    <w:rsid w:val="00A41603"/>
    <w:rsid w:val="00A5218D"/>
    <w:rsid w:val="00A62415"/>
    <w:rsid w:val="00A6474A"/>
    <w:rsid w:val="00A73F09"/>
    <w:rsid w:val="00A81B5F"/>
    <w:rsid w:val="00A91D43"/>
    <w:rsid w:val="00A91DB7"/>
    <w:rsid w:val="00A93E46"/>
    <w:rsid w:val="00AA2F79"/>
    <w:rsid w:val="00AA4A63"/>
    <w:rsid w:val="00AA4F18"/>
    <w:rsid w:val="00AB44EF"/>
    <w:rsid w:val="00AB59FE"/>
    <w:rsid w:val="00AB685B"/>
    <w:rsid w:val="00AC33E4"/>
    <w:rsid w:val="00AC7796"/>
    <w:rsid w:val="00AE40BD"/>
    <w:rsid w:val="00AF150B"/>
    <w:rsid w:val="00AF20FB"/>
    <w:rsid w:val="00AF4E0F"/>
    <w:rsid w:val="00AF5EDE"/>
    <w:rsid w:val="00B147FA"/>
    <w:rsid w:val="00B32A49"/>
    <w:rsid w:val="00B3356E"/>
    <w:rsid w:val="00B35DC4"/>
    <w:rsid w:val="00B44B4A"/>
    <w:rsid w:val="00B515E5"/>
    <w:rsid w:val="00B526E6"/>
    <w:rsid w:val="00B56CD0"/>
    <w:rsid w:val="00B57C35"/>
    <w:rsid w:val="00B653A1"/>
    <w:rsid w:val="00B6665B"/>
    <w:rsid w:val="00B718C0"/>
    <w:rsid w:val="00B808DA"/>
    <w:rsid w:val="00B9116A"/>
    <w:rsid w:val="00B96EF5"/>
    <w:rsid w:val="00BA0060"/>
    <w:rsid w:val="00BA0F1C"/>
    <w:rsid w:val="00BC4C26"/>
    <w:rsid w:val="00BC6496"/>
    <w:rsid w:val="00C05F46"/>
    <w:rsid w:val="00C07BD7"/>
    <w:rsid w:val="00C16A0D"/>
    <w:rsid w:val="00C40D2E"/>
    <w:rsid w:val="00C6140D"/>
    <w:rsid w:val="00C704F1"/>
    <w:rsid w:val="00C76D7F"/>
    <w:rsid w:val="00C81F00"/>
    <w:rsid w:val="00CA0247"/>
    <w:rsid w:val="00CA6792"/>
    <w:rsid w:val="00CB13A9"/>
    <w:rsid w:val="00CE59C0"/>
    <w:rsid w:val="00D042FE"/>
    <w:rsid w:val="00D14341"/>
    <w:rsid w:val="00D16F9F"/>
    <w:rsid w:val="00D2042A"/>
    <w:rsid w:val="00D313D3"/>
    <w:rsid w:val="00D351B1"/>
    <w:rsid w:val="00D358AB"/>
    <w:rsid w:val="00D36FF7"/>
    <w:rsid w:val="00D436B8"/>
    <w:rsid w:val="00D451FF"/>
    <w:rsid w:val="00D46E2F"/>
    <w:rsid w:val="00D50E6F"/>
    <w:rsid w:val="00D63EF5"/>
    <w:rsid w:val="00D670D5"/>
    <w:rsid w:val="00D704E8"/>
    <w:rsid w:val="00D87C9D"/>
    <w:rsid w:val="00D90ACB"/>
    <w:rsid w:val="00D9140B"/>
    <w:rsid w:val="00D970C9"/>
    <w:rsid w:val="00DA14EA"/>
    <w:rsid w:val="00DA4AD4"/>
    <w:rsid w:val="00DA4C29"/>
    <w:rsid w:val="00DA55CE"/>
    <w:rsid w:val="00DA7F3B"/>
    <w:rsid w:val="00DB37E2"/>
    <w:rsid w:val="00DB71EC"/>
    <w:rsid w:val="00DC00AB"/>
    <w:rsid w:val="00DC39CD"/>
    <w:rsid w:val="00DC7FFC"/>
    <w:rsid w:val="00DD11CB"/>
    <w:rsid w:val="00DD137D"/>
    <w:rsid w:val="00DD4AE5"/>
    <w:rsid w:val="00DD5C2C"/>
    <w:rsid w:val="00DD7895"/>
    <w:rsid w:val="00DF1A6B"/>
    <w:rsid w:val="00DF3085"/>
    <w:rsid w:val="00DF4664"/>
    <w:rsid w:val="00E0293F"/>
    <w:rsid w:val="00E047F4"/>
    <w:rsid w:val="00E11038"/>
    <w:rsid w:val="00E17F0B"/>
    <w:rsid w:val="00E27319"/>
    <w:rsid w:val="00E37146"/>
    <w:rsid w:val="00E41F33"/>
    <w:rsid w:val="00E4262D"/>
    <w:rsid w:val="00E71E5E"/>
    <w:rsid w:val="00EB0A1E"/>
    <w:rsid w:val="00ED43C1"/>
    <w:rsid w:val="00ED4E12"/>
    <w:rsid w:val="00EE1A9F"/>
    <w:rsid w:val="00EE262F"/>
    <w:rsid w:val="00EE3D95"/>
    <w:rsid w:val="00EF19DD"/>
    <w:rsid w:val="00EF3F61"/>
    <w:rsid w:val="00F10C91"/>
    <w:rsid w:val="00F165AF"/>
    <w:rsid w:val="00F244E7"/>
    <w:rsid w:val="00F2762D"/>
    <w:rsid w:val="00F34CBC"/>
    <w:rsid w:val="00F5317A"/>
    <w:rsid w:val="00F54633"/>
    <w:rsid w:val="00F55C3A"/>
    <w:rsid w:val="00F6245C"/>
    <w:rsid w:val="00F67D98"/>
    <w:rsid w:val="00F70746"/>
    <w:rsid w:val="00F70DBB"/>
    <w:rsid w:val="00F76AD0"/>
    <w:rsid w:val="00F81A73"/>
    <w:rsid w:val="00F84E5C"/>
    <w:rsid w:val="00F902C4"/>
    <w:rsid w:val="00F92480"/>
    <w:rsid w:val="00F93AEA"/>
    <w:rsid w:val="00F94ADB"/>
    <w:rsid w:val="00FA0402"/>
    <w:rsid w:val="00FA439B"/>
    <w:rsid w:val="00FA45C0"/>
    <w:rsid w:val="00FC75CC"/>
    <w:rsid w:val="00FD3917"/>
    <w:rsid w:val="00FE0389"/>
    <w:rsid w:val="00FE0393"/>
    <w:rsid w:val="00FE0CE9"/>
    <w:rsid w:val="00FF23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AF"/>
    <w:pPr>
      <w:bidi/>
    </w:pPr>
  </w:style>
  <w:style w:type="paragraph" w:styleId="3">
    <w:name w:val="heading 3"/>
    <w:basedOn w:val="a"/>
    <w:link w:val="30"/>
    <w:uiPriority w:val="9"/>
    <w:qFormat/>
    <w:rsid w:val="00270697"/>
    <w:pPr>
      <w:bidi w:val="0"/>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270697"/>
    <w:rPr>
      <w:rFonts w:ascii="Times New Roman" w:eastAsia="Times New Roman" w:hAnsi="Times New Roman" w:cs="Times New Roman"/>
      <w:b/>
      <w:bCs/>
      <w:sz w:val="27"/>
      <w:szCs w:val="27"/>
    </w:rPr>
  </w:style>
  <w:style w:type="character" w:customStyle="1" w:styleId="apple-converted-space">
    <w:name w:val="apple-converted-space"/>
    <w:basedOn w:val="a0"/>
    <w:rsid w:val="007A2A7D"/>
  </w:style>
  <w:style w:type="character" w:customStyle="1" w:styleId="word">
    <w:name w:val="word"/>
    <w:basedOn w:val="a0"/>
    <w:rsid w:val="00AB44EF"/>
  </w:style>
  <w:style w:type="character" w:styleId="Hyperlink">
    <w:name w:val="Hyperlink"/>
    <w:basedOn w:val="a0"/>
    <w:uiPriority w:val="99"/>
    <w:unhideWhenUsed/>
    <w:rsid w:val="0025056C"/>
    <w:rPr>
      <w:color w:val="0000FF"/>
      <w:u w:val="single"/>
    </w:rPr>
  </w:style>
  <w:style w:type="paragraph" w:styleId="a3">
    <w:name w:val="List Paragraph"/>
    <w:basedOn w:val="a"/>
    <w:uiPriority w:val="34"/>
    <w:qFormat/>
    <w:rsid w:val="00442B9A"/>
    <w:pPr>
      <w:ind w:left="720"/>
      <w:contextualSpacing/>
    </w:pPr>
  </w:style>
  <w:style w:type="character" w:styleId="a4">
    <w:name w:val="Emphasis"/>
    <w:basedOn w:val="a0"/>
    <w:uiPriority w:val="20"/>
    <w:qFormat/>
    <w:rsid w:val="003C3E5C"/>
    <w:rPr>
      <w:i/>
      <w:iCs/>
    </w:rPr>
  </w:style>
  <w:style w:type="paragraph" w:styleId="a5">
    <w:name w:val="Balloon Text"/>
    <w:basedOn w:val="a"/>
    <w:link w:val="a6"/>
    <w:uiPriority w:val="99"/>
    <w:semiHidden/>
    <w:unhideWhenUsed/>
    <w:rsid w:val="00DA55CE"/>
    <w:pPr>
      <w:spacing w:after="0"/>
    </w:pPr>
    <w:rPr>
      <w:rFonts w:ascii="Tahoma" w:hAnsi="Tahoma" w:cs="Tahoma"/>
      <w:sz w:val="16"/>
      <w:szCs w:val="16"/>
    </w:rPr>
  </w:style>
  <w:style w:type="character" w:customStyle="1" w:styleId="a6">
    <w:name w:val="טקסט בלונים תו"/>
    <w:basedOn w:val="a0"/>
    <w:link w:val="a5"/>
    <w:uiPriority w:val="99"/>
    <w:semiHidden/>
    <w:rsid w:val="00DA55CE"/>
    <w:rPr>
      <w:rFonts w:ascii="Tahoma" w:hAnsi="Tahoma" w:cs="Tahoma"/>
      <w:sz w:val="16"/>
      <w:szCs w:val="16"/>
    </w:rPr>
  </w:style>
  <w:style w:type="paragraph" w:styleId="NormalWeb">
    <w:name w:val="Normal (Web)"/>
    <w:basedOn w:val="a"/>
    <w:uiPriority w:val="99"/>
    <w:semiHidden/>
    <w:unhideWhenUsed/>
    <w:rsid w:val="00F70DBB"/>
    <w:pPr>
      <w:bidi w:val="0"/>
      <w:spacing w:before="100" w:beforeAutospacing="1" w:after="100" w:afterAutospacing="1"/>
    </w:pPr>
    <w:rPr>
      <w:rFonts w:ascii="Times New Roman" w:eastAsia="Times New Roman" w:hAnsi="Times New Roman" w:cs="Times New Roman"/>
      <w:sz w:val="24"/>
      <w:szCs w:val="24"/>
    </w:rPr>
  </w:style>
  <w:style w:type="character" w:styleId="a7">
    <w:name w:val="Strong"/>
    <w:basedOn w:val="a0"/>
    <w:uiPriority w:val="22"/>
    <w:qFormat/>
    <w:rsid w:val="00F70DBB"/>
    <w:rPr>
      <w:b/>
      <w:bCs/>
    </w:rPr>
  </w:style>
</w:styles>
</file>

<file path=word/webSettings.xml><?xml version="1.0" encoding="utf-8"?>
<w:webSettings xmlns:r="http://schemas.openxmlformats.org/officeDocument/2006/relationships" xmlns:w="http://schemas.openxmlformats.org/wordprocessingml/2006/main">
  <w:divs>
    <w:div w:id="584463285">
      <w:bodyDiv w:val="1"/>
      <w:marLeft w:val="0"/>
      <w:marRight w:val="0"/>
      <w:marTop w:val="0"/>
      <w:marBottom w:val="0"/>
      <w:divBdr>
        <w:top w:val="none" w:sz="0" w:space="0" w:color="auto"/>
        <w:left w:val="none" w:sz="0" w:space="0" w:color="auto"/>
        <w:bottom w:val="none" w:sz="0" w:space="0" w:color="auto"/>
        <w:right w:val="none" w:sz="0" w:space="0" w:color="auto"/>
      </w:divBdr>
    </w:div>
    <w:div w:id="1266578799">
      <w:bodyDiv w:val="1"/>
      <w:marLeft w:val="0"/>
      <w:marRight w:val="0"/>
      <w:marTop w:val="0"/>
      <w:marBottom w:val="0"/>
      <w:divBdr>
        <w:top w:val="none" w:sz="0" w:space="0" w:color="auto"/>
        <w:left w:val="none" w:sz="0" w:space="0" w:color="auto"/>
        <w:bottom w:val="none" w:sz="0" w:space="0" w:color="auto"/>
        <w:right w:val="none" w:sz="0" w:space="0" w:color="auto"/>
      </w:divBdr>
    </w:div>
    <w:div w:id="15843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n_the_Origin_of_Species"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hyperlink" Target="http://en.wikipedia.org/wiki/Facial_expression"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chart" Target="charts/chart6.xml"/><Relationship Id="rId33" Type="http://schemas.openxmlformats.org/officeDocument/2006/relationships/hyperlink" Target="http://serendip.brynmawr.edu/exchange/node/49"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hyperlink" Target="http://www.calcalist.co.il/local/articles/0,7340,L-3415069,00.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en.wikipedia.org/wiki/Philosophical_theologian" TargetMode="External"/><Relationship Id="rId24" Type="http://schemas.openxmlformats.org/officeDocument/2006/relationships/chart" Target="charts/chart5.xml"/><Relationship Id="rId32" Type="http://schemas.openxmlformats.org/officeDocument/2006/relationships/hyperlink" Target="http://face-and-emotion.com/dataface/expression/expression.jsp"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hyperlink" Target="http://darwin-online.org.uk" TargetMode="External"/><Relationship Id="rId10" Type="http://schemas.openxmlformats.org/officeDocument/2006/relationships/hyperlink" Target="http://en.wikipedia.org/wiki/Neurologist" TargetMode="External"/><Relationship Id="rId19" Type="http://schemas.openxmlformats.org/officeDocument/2006/relationships/image" Target="media/image9.png"/><Relationship Id="rId31" Type="http://schemas.openxmlformats.org/officeDocument/2006/relationships/hyperlink" Target="http://www.humintell.com/macroexpressions-microexpressions-and-subtle-expressions/" TargetMode="External"/><Relationship Id="rId4" Type="http://schemas.openxmlformats.org/officeDocument/2006/relationships/settings" Target="settings.xml"/><Relationship Id="rId9" Type="http://schemas.openxmlformats.org/officeDocument/2006/relationships/hyperlink" Target="http://en.wikipedia.org/wiki/Anatomist" TargetMode="External"/><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www.snunit.k12.il/heb_journals/galileo/013044.html"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ompaq\Desktop\&#1505;&#1502;&#1505;&#1496;&#1512;%20&#1494;\&#1502;&#1489;&#1493;&#1488;%20&#1500;&#1512;&#1488;&#1497;&#1492;%20&#1495;&#1497;&#1513;&#1493;&#1489;&#1497;&#1514;%20&#1493;&#1489;&#1497;&#1493;&#1500;&#1493;&#1490;&#1497;&#1514;\&#1508;&#1512;&#1493;&#1497;&#1511;&#1496;\&#1488;&#1495;&#1505;&#1493;&#1503;%20&#1493;&#1504;&#1497;&#1514;&#1493;&#1495;%20&#1514;&#1493;&#1510;&#1488;&#1493;&#1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Happy</a:t>
            </a:r>
          </a:p>
        </c:rich>
      </c:tx>
    </c:title>
    <c:view3D>
      <c:rotY val="340"/>
      <c:rAngAx val="1"/>
    </c:view3D>
    <c:plotArea>
      <c:layout>
        <c:manualLayout>
          <c:layoutTarget val="inner"/>
          <c:xMode val="edge"/>
          <c:yMode val="edge"/>
          <c:x val="0.11841839214542589"/>
          <c:y val="0.16404506454237189"/>
          <c:w val="0.83152546903859481"/>
          <c:h val="0.6860256941566526"/>
        </c:manualLayout>
      </c:layout>
      <c:bar3DChart>
        <c:barDir val="col"/>
        <c:grouping val="clustered"/>
        <c:ser>
          <c:idx val="0"/>
          <c:order val="0"/>
          <c:tx>
            <c:strRef>
              <c:f>נתונים!$D$45</c:f>
              <c:strCache>
                <c:ptCount val="1"/>
                <c:pt idx="0">
                  <c:v>happy</c:v>
                </c:pt>
              </c:strCache>
            </c:strRef>
          </c:tx>
          <c:spPr>
            <a:solidFill>
              <a:srgbClr val="FF0066"/>
            </a:solidFill>
          </c:spPr>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נתונים!$A$46:$C$49</c:f>
              <c:strCache>
                <c:ptCount val="4"/>
                <c:pt idx="0">
                  <c:v>נשים- חלק 1</c:v>
                </c:pt>
                <c:pt idx="1">
                  <c:v>גברים- חלק 1</c:v>
                </c:pt>
                <c:pt idx="2">
                  <c:v>נשים- חלק 2</c:v>
                </c:pt>
                <c:pt idx="3">
                  <c:v>גברים- חלק 2</c:v>
                </c:pt>
              </c:strCache>
            </c:strRef>
          </c:cat>
          <c:val>
            <c:numRef>
              <c:f>נתונים!$D$46:$D$49</c:f>
              <c:numCache>
                <c:formatCode>0.00</c:formatCode>
                <c:ptCount val="4"/>
                <c:pt idx="0">
                  <c:v>0.97777777777777863</c:v>
                </c:pt>
                <c:pt idx="1">
                  <c:v>0.96470588235294163</c:v>
                </c:pt>
                <c:pt idx="2">
                  <c:v>1</c:v>
                </c:pt>
                <c:pt idx="3">
                  <c:v>1</c:v>
                </c:pt>
              </c:numCache>
            </c:numRef>
          </c:val>
        </c:ser>
        <c:shape val="box"/>
        <c:axId val="86139648"/>
        <c:axId val="86141184"/>
        <c:axId val="0"/>
      </c:bar3DChart>
      <c:catAx>
        <c:axId val="86139648"/>
        <c:scaling>
          <c:orientation val="minMax"/>
        </c:scaling>
        <c:axPos val="b"/>
        <c:tickLblPos val="nextTo"/>
        <c:crossAx val="86141184"/>
        <c:crosses val="autoZero"/>
        <c:auto val="1"/>
        <c:lblAlgn val="ctr"/>
        <c:lblOffset val="120"/>
        <c:tickLblSkip val="1"/>
        <c:tickMarkSkip val="2"/>
      </c:catAx>
      <c:valAx>
        <c:axId val="86141184"/>
        <c:scaling>
          <c:orientation val="minMax"/>
          <c:max val="1"/>
          <c:min val="0"/>
        </c:scaling>
        <c:axPos val="l"/>
        <c:majorGridlines/>
        <c:numFmt formatCode="0.00" sourceLinked="1"/>
        <c:tickLblPos val="nextTo"/>
        <c:crossAx val="861396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Sad</a:t>
            </a:r>
          </a:p>
        </c:rich>
      </c:tx>
    </c:title>
    <c:view3D>
      <c:rotY val="340"/>
      <c:rAngAx val="1"/>
    </c:view3D>
    <c:plotArea>
      <c:layout/>
      <c:bar3DChart>
        <c:barDir val="col"/>
        <c:grouping val="clustered"/>
        <c:ser>
          <c:idx val="0"/>
          <c:order val="0"/>
          <c:tx>
            <c:strRef>
              <c:f>נתונים!$I$45</c:f>
              <c:strCache>
                <c:ptCount val="1"/>
                <c:pt idx="0">
                  <c:v>sad</c:v>
                </c:pt>
              </c:strCache>
            </c:strRef>
          </c:tx>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נתונים!$I$46:$I$49</c:f>
              <c:numCache>
                <c:formatCode>0.00</c:formatCode>
                <c:ptCount val="4"/>
                <c:pt idx="0">
                  <c:v>0.82222222222222219</c:v>
                </c:pt>
                <c:pt idx="1">
                  <c:v>0.72941176470588232</c:v>
                </c:pt>
                <c:pt idx="2">
                  <c:v>0.72222222222222221</c:v>
                </c:pt>
                <c:pt idx="3">
                  <c:v>0.78431372549019596</c:v>
                </c:pt>
              </c:numCache>
            </c:numRef>
          </c:val>
        </c:ser>
        <c:shape val="box"/>
        <c:axId val="112139648"/>
        <c:axId val="112228608"/>
        <c:axId val="0"/>
      </c:bar3DChart>
      <c:catAx>
        <c:axId val="112139648"/>
        <c:scaling>
          <c:orientation val="minMax"/>
        </c:scaling>
        <c:axPos val="b"/>
        <c:tickLblPos val="nextTo"/>
        <c:crossAx val="112228608"/>
        <c:crosses val="autoZero"/>
        <c:auto val="1"/>
        <c:lblAlgn val="ctr"/>
        <c:lblOffset val="120"/>
      </c:catAx>
      <c:valAx>
        <c:axId val="112228608"/>
        <c:scaling>
          <c:orientation val="minMax"/>
          <c:max val="1"/>
          <c:min val="0"/>
        </c:scaling>
        <c:axPos val="l"/>
        <c:majorGridlines/>
        <c:numFmt formatCode="0.00" sourceLinked="1"/>
        <c:tickLblPos val="nextTo"/>
        <c:crossAx val="1121396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Contempt</a:t>
            </a:r>
          </a:p>
        </c:rich>
      </c:tx>
    </c:title>
    <c:view3D>
      <c:rotY val="340"/>
      <c:rAngAx val="1"/>
    </c:view3D>
    <c:plotArea>
      <c:layout/>
      <c:bar3DChart>
        <c:barDir val="col"/>
        <c:grouping val="clustered"/>
        <c:ser>
          <c:idx val="0"/>
          <c:order val="0"/>
          <c:tx>
            <c:strRef>
              <c:f>נתונים!$E$45</c:f>
              <c:strCache>
                <c:ptCount val="1"/>
                <c:pt idx="0">
                  <c:v>contempt</c:v>
                </c:pt>
              </c:strCache>
            </c:strRef>
          </c:tx>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נתונים!$E$46:$E$49</c:f>
              <c:numCache>
                <c:formatCode>0.00</c:formatCode>
                <c:ptCount val="4"/>
                <c:pt idx="0">
                  <c:v>0.63333333333333364</c:v>
                </c:pt>
                <c:pt idx="1">
                  <c:v>0.60000000000000064</c:v>
                </c:pt>
                <c:pt idx="2">
                  <c:v>0.53703703703703709</c:v>
                </c:pt>
                <c:pt idx="3">
                  <c:v>0.68627450980392157</c:v>
                </c:pt>
              </c:numCache>
            </c:numRef>
          </c:val>
        </c:ser>
        <c:shape val="box"/>
        <c:axId val="112747648"/>
        <c:axId val="112775552"/>
        <c:axId val="0"/>
      </c:bar3DChart>
      <c:catAx>
        <c:axId val="112747648"/>
        <c:scaling>
          <c:orientation val="minMax"/>
        </c:scaling>
        <c:axPos val="b"/>
        <c:tickLblPos val="nextTo"/>
        <c:crossAx val="112775552"/>
        <c:crosses val="autoZero"/>
        <c:auto val="1"/>
        <c:lblAlgn val="ctr"/>
        <c:lblOffset val="120"/>
      </c:catAx>
      <c:valAx>
        <c:axId val="112775552"/>
        <c:scaling>
          <c:orientation val="minMax"/>
          <c:max val="1"/>
          <c:min val="0"/>
        </c:scaling>
        <c:axPos val="l"/>
        <c:majorGridlines/>
        <c:numFmt formatCode="0.00" sourceLinked="1"/>
        <c:tickLblPos val="nextTo"/>
        <c:crossAx val="1127476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Surprise</a:t>
            </a:r>
          </a:p>
        </c:rich>
      </c:tx>
    </c:title>
    <c:view3D>
      <c:rotY val="340"/>
      <c:rAngAx val="1"/>
    </c:view3D>
    <c:plotArea>
      <c:layout/>
      <c:bar3DChart>
        <c:barDir val="col"/>
        <c:grouping val="clustered"/>
        <c:ser>
          <c:idx val="0"/>
          <c:order val="0"/>
          <c:tx>
            <c:strRef>
              <c:f>נתונים!$G$45</c:f>
              <c:strCache>
                <c:ptCount val="1"/>
                <c:pt idx="0">
                  <c:v>surprise</c:v>
                </c:pt>
              </c:strCache>
            </c:strRef>
          </c:tx>
          <c:dPt>
            <c:idx val="0"/>
            <c:spPr>
              <a:solidFill>
                <a:srgbClr val="99FF66"/>
              </a:solidFill>
              <a:scene3d>
                <a:camera prst="orthographicFront"/>
                <a:lightRig rig="threePt" dir="t"/>
              </a:scene3d>
              <a:sp3d/>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נתונים!$G$46:$G$49</c:f>
              <c:numCache>
                <c:formatCode>0.00</c:formatCode>
                <c:ptCount val="4"/>
                <c:pt idx="0">
                  <c:v>0.87777777777777932</c:v>
                </c:pt>
                <c:pt idx="1">
                  <c:v>0.92941176470588238</c:v>
                </c:pt>
                <c:pt idx="2">
                  <c:v>0.72222222222222232</c:v>
                </c:pt>
                <c:pt idx="3">
                  <c:v>0.86274509803921784</c:v>
                </c:pt>
              </c:numCache>
            </c:numRef>
          </c:val>
        </c:ser>
        <c:shape val="box"/>
        <c:axId val="113862528"/>
        <c:axId val="113942912"/>
        <c:axId val="0"/>
      </c:bar3DChart>
      <c:catAx>
        <c:axId val="113862528"/>
        <c:scaling>
          <c:orientation val="minMax"/>
        </c:scaling>
        <c:axPos val="b"/>
        <c:tickLblPos val="nextTo"/>
        <c:crossAx val="113942912"/>
        <c:crosses val="autoZero"/>
        <c:auto val="1"/>
        <c:lblAlgn val="ctr"/>
        <c:lblOffset val="120"/>
      </c:catAx>
      <c:valAx>
        <c:axId val="113942912"/>
        <c:scaling>
          <c:orientation val="minMax"/>
        </c:scaling>
        <c:axPos val="l"/>
        <c:majorGridlines/>
        <c:numFmt formatCode="0.00" sourceLinked="1"/>
        <c:tickLblPos val="nextTo"/>
        <c:crossAx val="1138625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Disgust</a:t>
            </a:r>
          </a:p>
        </c:rich>
      </c:tx>
    </c:title>
    <c:view3D>
      <c:rotY val="340"/>
      <c:rAngAx val="1"/>
    </c:view3D>
    <c:plotArea>
      <c:layout/>
      <c:bar3DChart>
        <c:barDir val="col"/>
        <c:grouping val="clustered"/>
        <c:ser>
          <c:idx val="0"/>
          <c:order val="0"/>
          <c:tx>
            <c:strRef>
              <c:f>נתונים!$F$45</c:f>
              <c:strCache>
                <c:ptCount val="1"/>
                <c:pt idx="0">
                  <c:v>disgust</c:v>
                </c:pt>
              </c:strCache>
            </c:strRef>
          </c:tx>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נתונים!$F$46:$F$49</c:f>
              <c:numCache>
                <c:formatCode>0.00</c:formatCode>
                <c:ptCount val="4"/>
                <c:pt idx="0">
                  <c:v>0.84444444444444589</c:v>
                </c:pt>
                <c:pt idx="1">
                  <c:v>0.74117647058823677</c:v>
                </c:pt>
                <c:pt idx="2">
                  <c:v>0.91666666666666652</c:v>
                </c:pt>
                <c:pt idx="3">
                  <c:v>0.9117647058823507</c:v>
                </c:pt>
              </c:numCache>
            </c:numRef>
          </c:val>
        </c:ser>
        <c:shape val="box"/>
        <c:axId val="116240768"/>
        <c:axId val="116242688"/>
        <c:axId val="0"/>
      </c:bar3DChart>
      <c:catAx>
        <c:axId val="116240768"/>
        <c:scaling>
          <c:orientation val="minMax"/>
        </c:scaling>
        <c:axPos val="b"/>
        <c:tickLblPos val="nextTo"/>
        <c:crossAx val="116242688"/>
        <c:crosses val="autoZero"/>
        <c:auto val="1"/>
        <c:lblAlgn val="ctr"/>
        <c:lblOffset val="120"/>
      </c:catAx>
      <c:valAx>
        <c:axId val="116242688"/>
        <c:scaling>
          <c:orientation val="minMax"/>
        </c:scaling>
        <c:axPos val="l"/>
        <c:majorGridlines/>
        <c:numFmt formatCode="0.00" sourceLinked="1"/>
        <c:tickLblPos val="nextTo"/>
        <c:crossAx val="11624076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Angry</a:t>
            </a:r>
          </a:p>
        </c:rich>
      </c:tx>
    </c:title>
    <c:view3D>
      <c:rotY val="340"/>
      <c:rAngAx val="1"/>
    </c:view3D>
    <c:plotArea>
      <c:layout/>
      <c:bar3DChart>
        <c:barDir val="col"/>
        <c:grouping val="clustered"/>
        <c:ser>
          <c:idx val="0"/>
          <c:order val="0"/>
          <c:tx>
            <c:strRef>
              <c:f>נתונים!$J$45</c:f>
              <c:strCache>
                <c:ptCount val="1"/>
                <c:pt idx="0">
                  <c:v>angry</c:v>
                </c:pt>
              </c:strCache>
            </c:strRef>
          </c:tx>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נתונים!$J$46:$J$49</c:f>
              <c:numCache>
                <c:formatCode>0.00</c:formatCode>
                <c:ptCount val="4"/>
                <c:pt idx="0">
                  <c:v>0.8666666666666667</c:v>
                </c:pt>
                <c:pt idx="1">
                  <c:v>0.76470588235294279</c:v>
                </c:pt>
                <c:pt idx="2">
                  <c:v>0.88888888888888884</c:v>
                </c:pt>
                <c:pt idx="3">
                  <c:v>0.8039215686274509</c:v>
                </c:pt>
              </c:numCache>
            </c:numRef>
          </c:val>
        </c:ser>
        <c:shape val="box"/>
        <c:axId val="84728064"/>
        <c:axId val="85590016"/>
        <c:axId val="0"/>
      </c:bar3DChart>
      <c:catAx>
        <c:axId val="84728064"/>
        <c:scaling>
          <c:orientation val="minMax"/>
        </c:scaling>
        <c:axPos val="b"/>
        <c:tickLblPos val="nextTo"/>
        <c:crossAx val="85590016"/>
        <c:crosses val="autoZero"/>
        <c:auto val="1"/>
        <c:lblAlgn val="ctr"/>
        <c:lblOffset val="120"/>
      </c:catAx>
      <c:valAx>
        <c:axId val="85590016"/>
        <c:scaling>
          <c:orientation val="minMax"/>
          <c:max val="1"/>
          <c:min val="0"/>
        </c:scaling>
        <c:axPos val="l"/>
        <c:majorGridlines/>
        <c:numFmt formatCode="0.00" sourceLinked="1"/>
        <c:tickLblPos val="nextTo"/>
        <c:crossAx val="8472806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en-US"/>
              <a:t>Fear</a:t>
            </a:r>
          </a:p>
        </c:rich>
      </c:tx>
    </c:title>
    <c:view3D>
      <c:rotY val="340"/>
      <c:rAngAx val="1"/>
    </c:view3D>
    <c:plotArea>
      <c:layout/>
      <c:bar3DChart>
        <c:barDir val="col"/>
        <c:grouping val="clustered"/>
        <c:ser>
          <c:idx val="0"/>
          <c:order val="0"/>
          <c:tx>
            <c:strRef>
              <c:f>נתונים!$H$45</c:f>
              <c:strCache>
                <c:ptCount val="1"/>
                <c:pt idx="0">
                  <c:v>fear</c:v>
                </c:pt>
              </c:strCache>
            </c:strRef>
          </c:tx>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נתונים!$H$46:$H$49</c:f>
              <c:numCache>
                <c:formatCode>0.00</c:formatCode>
                <c:ptCount val="4"/>
                <c:pt idx="0">
                  <c:v>0.55555555555555569</c:v>
                </c:pt>
                <c:pt idx="1">
                  <c:v>0.38235294117647212</c:v>
                </c:pt>
                <c:pt idx="2">
                  <c:v>0.52777777777777779</c:v>
                </c:pt>
                <c:pt idx="3">
                  <c:v>0.2352941176470589</c:v>
                </c:pt>
              </c:numCache>
            </c:numRef>
          </c:val>
        </c:ser>
        <c:shape val="box"/>
        <c:axId val="85616128"/>
        <c:axId val="85617664"/>
        <c:axId val="0"/>
      </c:bar3DChart>
      <c:catAx>
        <c:axId val="85616128"/>
        <c:scaling>
          <c:orientation val="minMax"/>
        </c:scaling>
        <c:axPos val="b"/>
        <c:tickLblPos val="nextTo"/>
        <c:crossAx val="85617664"/>
        <c:crosses val="autoZero"/>
        <c:auto val="1"/>
        <c:lblAlgn val="ctr"/>
        <c:lblOffset val="120"/>
      </c:catAx>
      <c:valAx>
        <c:axId val="85617664"/>
        <c:scaling>
          <c:orientation val="minMax"/>
          <c:max val="1"/>
          <c:min val="0"/>
        </c:scaling>
        <c:axPos val="l"/>
        <c:majorGridlines/>
        <c:numFmt formatCode="0.00" sourceLinked="1"/>
        <c:tickLblPos val="nextTo"/>
        <c:crossAx val="8561612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a:t>סה"כ זיהוי נשים </a:t>
            </a:r>
            <a:r>
              <a:rPr lang="en-US"/>
              <a:t>VS.</a:t>
            </a:r>
            <a:r>
              <a:rPr lang="he-IL"/>
              <a:t> גברים- </a:t>
            </a:r>
          </a:p>
          <a:p>
            <a:pPr>
              <a:defRPr/>
            </a:pPr>
            <a:r>
              <a:rPr lang="he-IL"/>
              <a:t>שני החלקים</a:t>
            </a:r>
          </a:p>
        </c:rich>
      </c:tx>
    </c:title>
    <c:view3D>
      <c:rotY val="340"/>
      <c:rAngAx val="1"/>
    </c:view3D>
    <c:plotArea>
      <c:layout/>
      <c:bar3DChart>
        <c:barDir val="col"/>
        <c:grouping val="clustered"/>
        <c:ser>
          <c:idx val="0"/>
          <c:order val="0"/>
          <c:tx>
            <c:strRef>
              <c:f>נתונים!$L$45</c:f>
              <c:strCache>
                <c:ptCount val="1"/>
                <c:pt idx="0">
                  <c:v>סה"כ זיהוי נשים לעומת גברים שני החלקים</c:v>
                </c:pt>
              </c:strCache>
            </c:strRef>
          </c:tx>
          <c:dPt>
            <c:idx val="0"/>
            <c:spPr>
              <a:solidFill>
                <a:srgbClr val="99FF66"/>
              </a:solidFill>
            </c:spPr>
          </c:dPt>
          <c:dPt>
            <c:idx val="1"/>
            <c:spPr>
              <a:solidFill>
                <a:srgbClr val="006699"/>
              </a:solidFill>
            </c:spPr>
          </c:dPt>
          <c:dPt>
            <c:idx val="2"/>
            <c:spPr>
              <a:solidFill>
                <a:srgbClr val="99FF66"/>
              </a:solidFill>
            </c:spPr>
          </c:dPt>
          <c:dPt>
            <c:idx val="3"/>
            <c:spPr>
              <a:solidFill>
                <a:srgbClr val="006699"/>
              </a:solidFill>
            </c:spPr>
          </c:dPt>
          <c:dLbls>
            <c:numFmt formatCode="0%" sourceLinked="0"/>
            <c:txPr>
              <a:bodyPr/>
              <a:lstStyle/>
              <a:p>
                <a:pPr>
                  <a:defRPr sz="1200" b="1"/>
                </a:pPr>
                <a:endParaRPr lang="he-IL"/>
              </a:p>
            </c:txPr>
            <c:showVal val="1"/>
          </c:dLbls>
          <c:cat>
            <c:strRef>
              <c:f>נתונים!$A$46:$A$49</c:f>
              <c:strCache>
                <c:ptCount val="4"/>
                <c:pt idx="0">
                  <c:v>נשים- חלק 1</c:v>
                </c:pt>
                <c:pt idx="1">
                  <c:v>גברים- חלק 1</c:v>
                </c:pt>
                <c:pt idx="2">
                  <c:v>נשים- חלק 2</c:v>
                </c:pt>
                <c:pt idx="3">
                  <c:v>גברים- חלק 2</c:v>
                </c:pt>
              </c:strCache>
            </c:strRef>
          </c:cat>
          <c:val>
            <c:numRef>
              <c:f>נתונים!$L$46:$L$49</c:f>
              <c:numCache>
                <c:formatCode>0.00</c:formatCode>
                <c:ptCount val="4"/>
                <c:pt idx="0">
                  <c:v>0.79682539682539821</c:v>
                </c:pt>
                <c:pt idx="1">
                  <c:v>0.73025210084033443</c:v>
                </c:pt>
                <c:pt idx="2">
                  <c:v>0.75925925925925963</c:v>
                </c:pt>
                <c:pt idx="3">
                  <c:v>0.75490196078431371</c:v>
                </c:pt>
              </c:numCache>
            </c:numRef>
          </c:val>
        </c:ser>
        <c:shape val="box"/>
        <c:axId val="85984000"/>
        <c:axId val="85985536"/>
        <c:axId val="0"/>
      </c:bar3DChart>
      <c:catAx>
        <c:axId val="85984000"/>
        <c:scaling>
          <c:orientation val="minMax"/>
        </c:scaling>
        <c:axPos val="b"/>
        <c:tickLblPos val="nextTo"/>
        <c:crossAx val="85985536"/>
        <c:crosses val="autoZero"/>
        <c:auto val="1"/>
        <c:lblAlgn val="ctr"/>
        <c:lblOffset val="120"/>
      </c:catAx>
      <c:valAx>
        <c:axId val="85985536"/>
        <c:scaling>
          <c:orientation val="minMax"/>
          <c:max val="1"/>
          <c:min val="0"/>
        </c:scaling>
        <c:axPos val="l"/>
        <c:majorGridlines/>
        <c:numFmt formatCode="0.00" sourceLinked="1"/>
        <c:tickLblPos val="nextTo"/>
        <c:crossAx val="85984000"/>
        <c:crosses val="autoZero"/>
        <c:crossBetween val="between"/>
      </c:valAx>
    </c:plotArea>
    <c:plotVisOnly val="1"/>
  </c:chart>
  <c:externalData r:id="rId1"/>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E084D-E249-4CC6-BBBE-7E4A5130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8311</TotalTime>
  <Pages>11</Pages>
  <Words>3050</Words>
  <Characters>15253</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322</cp:revision>
  <cp:lastPrinted>2013-03-20T19:58:00Z</cp:lastPrinted>
  <dcterms:created xsi:type="dcterms:W3CDTF">2013-02-22T15:26:00Z</dcterms:created>
  <dcterms:modified xsi:type="dcterms:W3CDTF">2013-03-21T09:43:00Z</dcterms:modified>
</cp:coreProperties>
</file>